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227FC" w14:textId="4F963C1B" w:rsidR="006F3957" w:rsidRPr="006F3957" w:rsidRDefault="006F3957" w:rsidP="006F395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6F3957">
        <w:rPr>
          <w:rFonts w:ascii="Times New Roman" w:hAnsi="Times New Roman"/>
          <w:b/>
          <w:sz w:val="28"/>
          <w:szCs w:val="28"/>
        </w:rPr>
        <w:t>М</w:t>
      </w:r>
      <w:r w:rsidR="002273FA">
        <w:rPr>
          <w:rFonts w:ascii="Times New Roman" w:hAnsi="Times New Roman"/>
          <w:b/>
          <w:sz w:val="28"/>
          <w:szCs w:val="28"/>
        </w:rPr>
        <w:t>БОУ «Свободно-</w:t>
      </w:r>
      <w:proofErr w:type="spellStart"/>
      <w:r w:rsidR="002273FA">
        <w:rPr>
          <w:rFonts w:ascii="Times New Roman" w:hAnsi="Times New Roman"/>
          <w:b/>
          <w:sz w:val="28"/>
          <w:szCs w:val="28"/>
        </w:rPr>
        <w:t>Дубравская</w:t>
      </w:r>
      <w:proofErr w:type="spellEnd"/>
      <w:r w:rsidR="002273FA">
        <w:rPr>
          <w:rFonts w:ascii="Times New Roman" w:hAnsi="Times New Roman"/>
          <w:b/>
          <w:sz w:val="28"/>
          <w:szCs w:val="28"/>
        </w:rPr>
        <w:t xml:space="preserve"> СОШ»</w:t>
      </w:r>
    </w:p>
    <w:p w14:paraId="76C4AD69" w14:textId="77777777" w:rsidR="006F3957" w:rsidRPr="006F3957" w:rsidRDefault="006F3957" w:rsidP="00824A8A">
      <w:pPr>
        <w:pStyle w:val="a9"/>
        <w:rPr>
          <w:rFonts w:ascii="Times New Roman" w:hAnsi="Times New Roman"/>
          <w:b/>
          <w:sz w:val="28"/>
          <w:szCs w:val="28"/>
        </w:rPr>
      </w:pPr>
    </w:p>
    <w:p w14:paraId="723D7E31" w14:textId="77777777" w:rsidR="00706AF8" w:rsidRDefault="00706AF8" w:rsidP="00706AF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3C1F111E" w14:textId="77777777" w:rsidR="00706AF8" w:rsidRDefault="00706AF8" w:rsidP="00706AF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0EE0745B" w14:textId="77777777" w:rsidR="00706AF8" w:rsidRDefault="00706AF8" w:rsidP="00706AF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53DC9356" w14:textId="77777777" w:rsidR="00706AF8" w:rsidRDefault="00706AF8" w:rsidP="00706AF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500D20A2" w14:textId="77777777" w:rsidR="00706AF8" w:rsidRDefault="00706AF8" w:rsidP="00706AF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22A9D140" w14:textId="77777777" w:rsidR="00706AF8" w:rsidRPr="000A68B3" w:rsidRDefault="00706AF8" w:rsidP="00706AF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67CD5B64" w14:textId="77777777" w:rsidR="00824A8A" w:rsidRDefault="00824A8A" w:rsidP="00706AF8">
      <w:pPr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i/>
          <w:sz w:val="56"/>
          <w:szCs w:val="56"/>
          <w:u w:val="single"/>
        </w:rPr>
        <w:t xml:space="preserve"> «Программа</w:t>
      </w:r>
    </w:p>
    <w:p w14:paraId="4C37EEAF" w14:textId="77777777" w:rsidR="00706AF8" w:rsidRDefault="00706AF8" w:rsidP="00706AF8">
      <w:pPr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i/>
          <w:sz w:val="56"/>
          <w:szCs w:val="56"/>
          <w:u w:val="single"/>
        </w:rPr>
        <w:t>участия родителей в психолого-педагогической помощи слабоуспевающим ученикам».</w:t>
      </w:r>
    </w:p>
    <w:p w14:paraId="18CC83DF" w14:textId="77777777" w:rsidR="00706AF8" w:rsidRDefault="00706AF8" w:rsidP="00706AF8">
      <w:pPr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</w:p>
    <w:p w14:paraId="78EBC2BF" w14:textId="77777777" w:rsidR="00706AF8" w:rsidRDefault="00706AF8" w:rsidP="00706AF8">
      <w:pPr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</w:p>
    <w:p w14:paraId="079B1732" w14:textId="77777777" w:rsidR="00706AF8" w:rsidRDefault="00706AF8" w:rsidP="00706AF8">
      <w:pPr>
        <w:jc w:val="right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14:paraId="63D58BBD" w14:textId="77777777" w:rsidR="00706AF8" w:rsidRPr="000A68B3" w:rsidRDefault="00706AF8" w:rsidP="00706AF8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14:paraId="125EC2CE" w14:textId="77777777" w:rsidR="00706AF8" w:rsidRPr="000A68B3" w:rsidRDefault="00706AF8" w:rsidP="00706AF8">
      <w:pPr>
        <w:jc w:val="right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proofErr w:type="gram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Выполнила :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</w:p>
    <w:p w14:paraId="586416F3" w14:textId="34DD90C9" w:rsidR="00706AF8" w:rsidRDefault="006F3957" w:rsidP="00706AF8">
      <w:pPr>
        <w:jc w:val="right"/>
        <w:rPr>
          <w:rFonts w:ascii="Arial" w:hAnsi="Arial" w:cs="Arial"/>
          <w:b/>
          <w:bCs/>
          <w:i/>
          <w:shd w:val="clear" w:color="auto" w:fill="FDFDFF"/>
        </w:rPr>
      </w:pPr>
      <w:r>
        <w:rPr>
          <w:rFonts w:ascii="Arial" w:hAnsi="Arial" w:cs="Arial"/>
          <w:b/>
          <w:bCs/>
          <w:i/>
          <w:shd w:val="clear" w:color="auto" w:fill="FDFDFF"/>
        </w:rPr>
        <w:t>Педагог-психолог</w:t>
      </w:r>
    </w:p>
    <w:p w14:paraId="33083DFF" w14:textId="79DF5F16" w:rsidR="004E3F5C" w:rsidRDefault="004E3F5C" w:rsidP="00706AF8">
      <w:pPr>
        <w:jc w:val="right"/>
        <w:rPr>
          <w:rFonts w:ascii="Arial" w:hAnsi="Arial" w:cs="Arial"/>
          <w:b/>
          <w:bCs/>
          <w:i/>
          <w:shd w:val="clear" w:color="auto" w:fill="FDFDFF"/>
        </w:rPr>
      </w:pPr>
      <w:r>
        <w:rPr>
          <w:rFonts w:ascii="Arial" w:hAnsi="Arial" w:cs="Arial"/>
          <w:b/>
          <w:bCs/>
          <w:i/>
          <w:shd w:val="clear" w:color="auto" w:fill="FDFDFF"/>
        </w:rPr>
        <w:t>Кожухова Н. М.</w:t>
      </w:r>
    </w:p>
    <w:p w14:paraId="12D15860" w14:textId="77777777" w:rsidR="00706AF8" w:rsidRDefault="00706AF8" w:rsidP="00706AF8">
      <w:pPr>
        <w:jc w:val="right"/>
        <w:rPr>
          <w:rFonts w:ascii="Arial" w:hAnsi="Arial" w:cs="Arial"/>
          <w:b/>
          <w:bCs/>
          <w:i/>
          <w:shd w:val="clear" w:color="auto" w:fill="FDFDFF"/>
        </w:rPr>
      </w:pPr>
    </w:p>
    <w:p w14:paraId="740475F4" w14:textId="77777777" w:rsidR="00706AF8" w:rsidRDefault="00706AF8" w:rsidP="00706AF8">
      <w:pPr>
        <w:rPr>
          <w:rFonts w:ascii="Arial" w:hAnsi="Arial" w:cs="Arial"/>
          <w:b/>
          <w:bCs/>
          <w:i/>
          <w:shd w:val="clear" w:color="auto" w:fill="FDFDFF"/>
        </w:rPr>
      </w:pPr>
    </w:p>
    <w:p w14:paraId="6A2E0268" w14:textId="77777777" w:rsidR="00706AF8" w:rsidRDefault="00706AF8" w:rsidP="00706AF8">
      <w:pPr>
        <w:rPr>
          <w:rFonts w:ascii="Arial" w:hAnsi="Arial" w:cs="Arial"/>
          <w:b/>
          <w:bCs/>
          <w:i/>
          <w:shd w:val="clear" w:color="auto" w:fill="FDFDFF"/>
        </w:rPr>
      </w:pPr>
    </w:p>
    <w:p w14:paraId="021F37DC" w14:textId="77777777" w:rsidR="00706AF8" w:rsidRDefault="00706AF8" w:rsidP="00706AF8">
      <w:pPr>
        <w:rPr>
          <w:rFonts w:ascii="Arial" w:hAnsi="Arial" w:cs="Arial"/>
          <w:b/>
          <w:bCs/>
          <w:i/>
          <w:shd w:val="clear" w:color="auto" w:fill="FDFDFF"/>
        </w:rPr>
      </w:pPr>
    </w:p>
    <w:p w14:paraId="02AEB1DE" w14:textId="16465962" w:rsidR="00706AF8" w:rsidRDefault="002273FA" w:rsidP="002273FA">
      <w:pPr>
        <w:jc w:val="center"/>
        <w:rPr>
          <w:rFonts w:ascii="Arial" w:hAnsi="Arial" w:cs="Arial"/>
          <w:b/>
          <w:bCs/>
          <w:i/>
          <w:shd w:val="clear" w:color="auto" w:fill="FDFDFF"/>
        </w:rPr>
      </w:pPr>
      <w:r>
        <w:rPr>
          <w:rFonts w:ascii="Arial" w:hAnsi="Arial" w:cs="Arial"/>
          <w:b/>
          <w:bCs/>
          <w:i/>
          <w:shd w:val="clear" w:color="auto" w:fill="FDFDFF"/>
        </w:rPr>
        <w:t>2022г.</w:t>
      </w:r>
    </w:p>
    <w:p w14:paraId="02EA34F2" w14:textId="77777777" w:rsidR="00706AF8" w:rsidRDefault="00706AF8" w:rsidP="00706AF8">
      <w:pPr>
        <w:rPr>
          <w:rFonts w:ascii="Arial" w:hAnsi="Arial" w:cs="Arial"/>
          <w:b/>
          <w:bCs/>
          <w:i/>
          <w:shd w:val="clear" w:color="auto" w:fill="FDFDFF"/>
        </w:rPr>
      </w:pPr>
    </w:p>
    <w:p w14:paraId="3FB664EC" w14:textId="77777777" w:rsidR="006F3957" w:rsidRPr="00706AF8" w:rsidRDefault="006F3957" w:rsidP="00706AF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534A965D" w14:textId="77777777" w:rsidR="0011656D" w:rsidRPr="002D16BA" w:rsidRDefault="0011656D" w:rsidP="009A745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6BA">
        <w:rPr>
          <w:rFonts w:ascii="Times New Roman" w:hAnsi="Times New Roman" w:cs="Times New Roman"/>
          <w:sz w:val="28"/>
          <w:szCs w:val="28"/>
        </w:rPr>
        <w:t>Содержание</w:t>
      </w:r>
    </w:p>
    <w:p w14:paraId="6F774573" w14:textId="77777777" w:rsidR="0011656D" w:rsidRPr="009A7456" w:rsidRDefault="002D16BA" w:rsidP="006F39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7456">
        <w:rPr>
          <w:rFonts w:ascii="Times New Roman" w:hAnsi="Times New Roman" w:cs="Times New Roman"/>
          <w:sz w:val="28"/>
          <w:szCs w:val="28"/>
        </w:rPr>
        <w:t xml:space="preserve">    </w:t>
      </w:r>
      <w:r w:rsidR="009A7456">
        <w:rPr>
          <w:rFonts w:ascii="Times New Roman" w:hAnsi="Times New Roman" w:cs="Times New Roman"/>
          <w:sz w:val="28"/>
          <w:szCs w:val="28"/>
        </w:rPr>
        <w:t xml:space="preserve">     </w:t>
      </w:r>
      <w:r w:rsidRPr="009A7456">
        <w:rPr>
          <w:rFonts w:ascii="Times New Roman" w:hAnsi="Times New Roman" w:cs="Times New Roman"/>
          <w:sz w:val="28"/>
          <w:szCs w:val="28"/>
        </w:rPr>
        <w:t xml:space="preserve"> </w:t>
      </w:r>
      <w:r w:rsidR="0011656D" w:rsidRPr="009A7456">
        <w:rPr>
          <w:rFonts w:ascii="Times New Roman" w:hAnsi="Times New Roman" w:cs="Times New Roman"/>
          <w:sz w:val="28"/>
          <w:szCs w:val="28"/>
        </w:rPr>
        <w:t>Введение</w:t>
      </w:r>
      <w:r w:rsidR="009A7456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proofErr w:type="gramStart"/>
      <w:r w:rsidR="009A7456">
        <w:rPr>
          <w:rFonts w:ascii="Times New Roman" w:hAnsi="Times New Roman" w:cs="Times New Roman"/>
          <w:sz w:val="28"/>
          <w:szCs w:val="28"/>
        </w:rPr>
        <w:t>…...</w:t>
      </w:r>
      <w:r w:rsidR="005419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A60FC">
        <w:rPr>
          <w:rFonts w:ascii="Times New Roman" w:hAnsi="Times New Roman" w:cs="Times New Roman"/>
          <w:sz w:val="28"/>
          <w:szCs w:val="28"/>
        </w:rPr>
        <w:t>.</w:t>
      </w:r>
      <w:r w:rsidR="009A7456">
        <w:rPr>
          <w:rFonts w:ascii="Times New Roman" w:hAnsi="Times New Roman" w:cs="Times New Roman"/>
          <w:sz w:val="28"/>
          <w:szCs w:val="28"/>
        </w:rPr>
        <w:t>стр. 3 - 5</w:t>
      </w:r>
    </w:p>
    <w:p w14:paraId="4DB03A8C" w14:textId="77777777" w:rsidR="009A7456" w:rsidRDefault="009A7456" w:rsidP="006F3957">
      <w:pPr>
        <w:pStyle w:val="a3"/>
        <w:numPr>
          <w:ilvl w:val="0"/>
          <w:numId w:val="5"/>
        </w:numPr>
        <w:spacing w:after="0" w:line="360" w:lineRule="auto"/>
        <w:ind w:left="737"/>
        <w:rPr>
          <w:rFonts w:ascii="Times New Roman" w:hAnsi="Times New Roman" w:cs="Times New Roman"/>
          <w:sz w:val="28"/>
          <w:szCs w:val="28"/>
        </w:rPr>
      </w:pPr>
      <w:r w:rsidRPr="009A7456">
        <w:rPr>
          <w:rFonts w:ascii="Times New Roman" w:hAnsi="Times New Roman" w:cs="Times New Roman"/>
          <w:sz w:val="28"/>
          <w:szCs w:val="28"/>
        </w:rPr>
        <w:t>Психолого-педагогическое просвещение родителей о причинах неуспеваемости младших школьников</w:t>
      </w:r>
      <w:r>
        <w:rPr>
          <w:rFonts w:ascii="Times New Roman" w:hAnsi="Times New Roman" w:cs="Times New Roman"/>
          <w:sz w:val="28"/>
          <w:szCs w:val="28"/>
        </w:rPr>
        <w:t>…………………………....</w:t>
      </w:r>
      <w:r w:rsidR="005419A1">
        <w:rPr>
          <w:rFonts w:ascii="Times New Roman" w:hAnsi="Times New Roman" w:cs="Times New Roman"/>
          <w:sz w:val="28"/>
          <w:szCs w:val="28"/>
        </w:rPr>
        <w:t>..</w:t>
      </w:r>
      <w:r w:rsidR="004A60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стр. 6 – 12</w:t>
      </w:r>
    </w:p>
    <w:p w14:paraId="7CC2EABE" w14:textId="77777777" w:rsidR="009A7456" w:rsidRPr="009A7456" w:rsidRDefault="009A7456" w:rsidP="006F3957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CB46BB7" w14:textId="77777777" w:rsidR="009A7456" w:rsidRDefault="009A7456" w:rsidP="006F395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7456">
        <w:rPr>
          <w:rFonts w:ascii="Times New Roman" w:hAnsi="Times New Roman" w:cs="Times New Roman"/>
          <w:sz w:val="28"/>
          <w:szCs w:val="28"/>
        </w:rPr>
        <w:t>Практические рекомендации родителям</w:t>
      </w:r>
      <w:r>
        <w:rPr>
          <w:rFonts w:ascii="Times New Roman" w:hAnsi="Times New Roman" w:cs="Times New Roman"/>
          <w:sz w:val="28"/>
          <w:szCs w:val="28"/>
        </w:rPr>
        <w:t>……………………………стр. 12-13</w:t>
      </w:r>
    </w:p>
    <w:p w14:paraId="10952C84" w14:textId="77777777" w:rsidR="009A7456" w:rsidRPr="009A7456" w:rsidRDefault="009A7456" w:rsidP="006F395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5D9800C" w14:textId="77777777" w:rsidR="009A7456" w:rsidRPr="009A7456" w:rsidRDefault="009A7456" w:rsidP="006F39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41219C3" w14:textId="77777777" w:rsidR="009A7456" w:rsidRDefault="009A7456" w:rsidP="006F395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7456">
        <w:rPr>
          <w:rFonts w:ascii="Times New Roman" w:hAnsi="Times New Roman" w:cs="Times New Roman"/>
          <w:sz w:val="28"/>
          <w:szCs w:val="28"/>
        </w:rPr>
        <w:t xml:space="preserve">Упражнения для развития внимания, </w:t>
      </w:r>
      <w:proofErr w:type="gramStart"/>
      <w:r w:rsidRPr="009A7456">
        <w:rPr>
          <w:rFonts w:ascii="Times New Roman" w:hAnsi="Times New Roman" w:cs="Times New Roman"/>
          <w:sz w:val="28"/>
          <w:szCs w:val="28"/>
        </w:rPr>
        <w:t>памяти ,</w:t>
      </w:r>
      <w:proofErr w:type="gramEnd"/>
      <w:r w:rsidRPr="009A7456">
        <w:rPr>
          <w:rFonts w:ascii="Times New Roman" w:hAnsi="Times New Roman" w:cs="Times New Roman"/>
          <w:sz w:val="28"/>
          <w:szCs w:val="28"/>
        </w:rPr>
        <w:t xml:space="preserve"> для снятия эмоционального напряжения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……………………………………………………………стр.14-15</w:t>
      </w:r>
    </w:p>
    <w:p w14:paraId="057319AC" w14:textId="77777777" w:rsidR="009A7456" w:rsidRPr="009A7456" w:rsidRDefault="009A7456" w:rsidP="006F39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BAC8811" w14:textId="77777777" w:rsidR="009A7456" w:rsidRPr="009A7456" w:rsidRDefault="009A7456" w:rsidP="006F395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7456">
        <w:rPr>
          <w:rFonts w:ascii="Times New Roman" w:hAnsi="Times New Roman" w:cs="Times New Roman"/>
          <w:sz w:val="28"/>
          <w:szCs w:val="28"/>
        </w:rPr>
        <w:t>Метод определения типа функциональной асимметрии полушарий.</w:t>
      </w:r>
    </w:p>
    <w:p w14:paraId="14ECD0F1" w14:textId="77777777" w:rsidR="009A7456" w:rsidRDefault="009A7456" w:rsidP="006F39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7456">
        <w:rPr>
          <w:rFonts w:ascii="Times New Roman" w:hAnsi="Times New Roman" w:cs="Times New Roman"/>
          <w:sz w:val="28"/>
          <w:szCs w:val="28"/>
        </w:rPr>
        <w:t xml:space="preserve"> Тест И.П.Павлова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……………………………………………………стр.15-16</w:t>
      </w:r>
    </w:p>
    <w:p w14:paraId="5C185C14" w14:textId="77777777" w:rsidR="009A7456" w:rsidRPr="009A7456" w:rsidRDefault="009A7456" w:rsidP="006F39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D9163C0" w14:textId="77777777" w:rsidR="009A7456" w:rsidRDefault="009A7456" w:rsidP="006F39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7456">
        <w:rPr>
          <w:rFonts w:ascii="Times New Roman" w:hAnsi="Times New Roman" w:cs="Times New Roman"/>
          <w:sz w:val="28"/>
          <w:szCs w:val="28"/>
        </w:rPr>
        <w:t xml:space="preserve">Заключение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…………………………………………………………...стр. 17</w:t>
      </w:r>
    </w:p>
    <w:p w14:paraId="3DAC9996" w14:textId="77777777" w:rsidR="009A7456" w:rsidRPr="009A7456" w:rsidRDefault="009A7456" w:rsidP="006F39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18CEB5B" w14:textId="77777777" w:rsidR="009A7456" w:rsidRPr="009A7456" w:rsidRDefault="009A7456" w:rsidP="006F39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7456">
        <w:rPr>
          <w:rFonts w:ascii="Times New Roman" w:hAnsi="Times New Roman" w:cs="Times New Roman"/>
          <w:sz w:val="28"/>
          <w:szCs w:val="28"/>
        </w:rPr>
        <w:t>Использованная литература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………………………………………...стр.18</w:t>
      </w:r>
    </w:p>
    <w:p w14:paraId="362DD00F" w14:textId="77777777" w:rsidR="0011656D" w:rsidRDefault="0011656D" w:rsidP="006F3957"/>
    <w:p w14:paraId="1693ACAA" w14:textId="77777777" w:rsidR="0011656D" w:rsidRDefault="0011656D" w:rsidP="006F3957"/>
    <w:p w14:paraId="3A53A7BC" w14:textId="77777777" w:rsidR="0011656D" w:rsidRDefault="0011656D" w:rsidP="006F3957"/>
    <w:p w14:paraId="3656B70E" w14:textId="77777777" w:rsidR="0011656D" w:rsidRDefault="0011656D" w:rsidP="006F3957"/>
    <w:p w14:paraId="37B9732C" w14:textId="77777777" w:rsidR="0011656D" w:rsidRDefault="0011656D" w:rsidP="006F3957"/>
    <w:p w14:paraId="608425B7" w14:textId="77777777" w:rsidR="0011656D" w:rsidRDefault="0011656D" w:rsidP="006F3957"/>
    <w:p w14:paraId="48A7C94D" w14:textId="77777777" w:rsidR="0011656D" w:rsidRDefault="0011656D" w:rsidP="006F3957"/>
    <w:p w14:paraId="67E2776C" w14:textId="77777777" w:rsidR="0011656D" w:rsidRDefault="0011656D" w:rsidP="006F3957"/>
    <w:p w14:paraId="760C4C03" w14:textId="77777777" w:rsidR="0011656D" w:rsidRDefault="0011656D" w:rsidP="006F3957"/>
    <w:p w14:paraId="50CD10DD" w14:textId="77777777" w:rsidR="005419A1" w:rsidRDefault="005419A1" w:rsidP="006F3957"/>
    <w:p w14:paraId="660CDF33" w14:textId="77777777" w:rsidR="0011656D" w:rsidRDefault="0011656D" w:rsidP="006F3957"/>
    <w:p w14:paraId="16DB9D78" w14:textId="77777777" w:rsidR="002D16BA" w:rsidRDefault="002D16BA"/>
    <w:p w14:paraId="0234B454" w14:textId="77777777" w:rsidR="0011656D" w:rsidRPr="002C3556" w:rsidRDefault="0011656D" w:rsidP="001165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556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14:paraId="3AF6A2AE" w14:textId="77777777" w:rsidR="0011656D" w:rsidRPr="002D16BA" w:rsidRDefault="0011656D" w:rsidP="002D16BA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z w:val="28"/>
          <w:szCs w:val="28"/>
        </w:rPr>
        <w:t>Трудности в учебном процессе, особенно если они проявляются еще в начальных классах, существенно мешают овладению ребенком обязательной школьной программой. Именно в начальный период обучения у детей закладывается фундамент системы знаний, которые пополняются в дальнейшие годы, в это же время формируются умственные и практические операции, действия и навыки, без которых невозможны последующие учение и практическая деятельность. Отсутствие этого фундамента, невладение начальными знаниями и умениями приводит к чрезмерным трудностям в овладении программой средних классов, в результате такие дети нередко выпадают из обучения. Подобного положения, если отсутствуют грубые нарушения развития, можно было бы избежать, оказав ребенку своевременную и адекватную его проблемам помощь, но для этого необходимо знать возможные причины трудностей в учебной деятельности, установить, какие из них действуют в конкретном случае (т.е. диагностировать трудности в учебной деятельности) и уметь или устранить их, или корригировать последствия.</w:t>
      </w:r>
    </w:p>
    <w:p w14:paraId="22CBAE7A" w14:textId="77777777" w:rsidR="002D16BA" w:rsidRDefault="0011656D" w:rsidP="002D16BA">
      <w:pPr>
        <w:widowControl w:val="0"/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z w:val="28"/>
          <w:szCs w:val="28"/>
        </w:rPr>
        <w:t>Ни школа, ни семья в отрыве друг от друга не смогут полноценно реализовать задачи воспитания детей и подростков.</w:t>
      </w:r>
    </w:p>
    <w:p w14:paraId="7AF150D0" w14:textId="77777777" w:rsidR="002D16BA" w:rsidRDefault="0011656D" w:rsidP="002D16BA">
      <w:pPr>
        <w:widowControl w:val="0"/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2D16BA">
        <w:rPr>
          <w:rFonts w:ascii="Times New Roman" w:hAnsi="Times New Roman" w:cs="Times New Roman"/>
          <w:b/>
          <w:snapToGrid w:val="0"/>
          <w:sz w:val="28"/>
          <w:szCs w:val="28"/>
        </w:rPr>
        <w:t>Принципы общения семьи и школы</w:t>
      </w:r>
      <w:r w:rsidR="00732CC1" w:rsidRPr="002D16BA">
        <w:rPr>
          <w:rFonts w:ascii="Times New Roman" w:hAnsi="Times New Roman" w:cs="Times New Roman"/>
          <w:b/>
          <w:snapToGrid w:val="0"/>
          <w:sz w:val="28"/>
          <w:szCs w:val="28"/>
        </w:rPr>
        <w:t>:</w:t>
      </w:r>
      <w:r w:rsidR="00732CC1" w:rsidRPr="002D16BA">
        <w:rPr>
          <w:rFonts w:ascii="Times New Roman" w:hAnsi="Times New Roman" w:cs="Times New Roman"/>
          <w:snapToGrid w:val="0"/>
          <w:sz w:val="28"/>
          <w:szCs w:val="28"/>
        </w:rPr>
        <w:t xml:space="preserve"> сотрудничество, взаимодействие, взаимодоверие, взаимоуважение, взаимопомощь и </w:t>
      </w:r>
      <w:proofErr w:type="gramStart"/>
      <w:r w:rsidR="00732CC1" w:rsidRPr="002D16BA">
        <w:rPr>
          <w:rFonts w:ascii="Times New Roman" w:hAnsi="Times New Roman" w:cs="Times New Roman"/>
          <w:snapToGrid w:val="0"/>
          <w:sz w:val="28"/>
          <w:szCs w:val="28"/>
        </w:rPr>
        <w:t>взаимоподдержка</w:t>
      </w:r>
      <w:r w:rsidR="00AD1028" w:rsidRPr="002D16B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32CC1" w:rsidRPr="002D16BA">
        <w:rPr>
          <w:rFonts w:ascii="Times New Roman" w:hAnsi="Times New Roman" w:cs="Times New Roman"/>
          <w:snapToGrid w:val="0"/>
          <w:sz w:val="28"/>
          <w:szCs w:val="28"/>
        </w:rPr>
        <w:t>,</w:t>
      </w:r>
      <w:proofErr w:type="gramEnd"/>
      <w:r w:rsidR="00732CC1" w:rsidRPr="002D16BA">
        <w:rPr>
          <w:rFonts w:ascii="Times New Roman" w:hAnsi="Times New Roman" w:cs="Times New Roman"/>
          <w:snapToGrid w:val="0"/>
          <w:sz w:val="28"/>
          <w:szCs w:val="28"/>
        </w:rPr>
        <w:t xml:space="preserve"> терпение и терпимость. </w:t>
      </w:r>
    </w:p>
    <w:p w14:paraId="16B63B3E" w14:textId="77777777" w:rsidR="002D16BA" w:rsidRDefault="00732CC1" w:rsidP="002D16BA">
      <w:pPr>
        <w:widowControl w:val="0"/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D16BA">
        <w:rPr>
          <w:rFonts w:ascii="Times New Roman" w:hAnsi="Times New Roman" w:cs="Times New Roman"/>
          <w:b/>
          <w:snapToGrid w:val="0"/>
          <w:sz w:val="28"/>
          <w:szCs w:val="28"/>
        </w:rPr>
        <w:t>Сотрудничество -</w:t>
      </w:r>
      <w:r w:rsidRPr="002D16BA">
        <w:rPr>
          <w:rFonts w:ascii="Times New Roman" w:hAnsi="Times New Roman" w:cs="Times New Roman"/>
          <w:snapToGrid w:val="0"/>
          <w:sz w:val="28"/>
          <w:szCs w:val="28"/>
        </w:rPr>
        <w:t xml:space="preserve">равноправное общение сторон, без привилегий указывать, контролировать, оценивать. </w:t>
      </w:r>
    </w:p>
    <w:p w14:paraId="680B80C7" w14:textId="77777777" w:rsidR="00732CC1" w:rsidRPr="002D16BA" w:rsidRDefault="00732CC1" w:rsidP="002D16BA">
      <w:pPr>
        <w:widowControl w:val="0"/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D16BA">
        <w:rPr>
          <w:rFonts w:ascii="Times New Roman" w:hAnsi="Times New Roman" w:cs="Times New Roman"/>
          <w:b/>
          <w:snapToGrid w:val="0"/>
          <w:sz w:val="28"/>
          <w:szCs w:val="28"/>
        </w:rPr>
        <w:t>Взаимодействие –</w:t>
      </w:r>
      <w:r w:rsidRPr="002D16BA">
        <w:rPr>
          <w:rFonts w:ascii="Times New Roman" w:hAnsi="Times New Roman" w:cs="Times New Roman"/>
          <w:snapToGrid w:val="0"/>
          <w:sz w:val="28"/>
          <w:szCs w:val="28"/>
        </w:rPr>
        <w:t xml:space="preserve"> организация совместной деятельности в условиях открытости обеих сторон без ущемления чьей-либо свободы, вовлеченность родителей в учебно-воспитательный процесс. Сотрудничество </w:t>
      </w:r>
      <w:r w:rsidR="00AD1028" w:rsidRPr="002D16BA">
        <w:rPr>
          <w:rFonts w:ascii="Times New Roman" w:hAnsi="Times New Roman" w:cs="Times New Roman"/>
          <w:snapToGrid w:val="0"/>
          <w:sz w:val="28"/>
          <w:szCs w:val="28"/>
        </w:rPr>
        <w:t xml:space="preserve">и взаимодействие обеспечивают доверие и взаимоуважение между родителями и образовательным </w:t>
      </w:r>
      <w:r w:rsidR="00AD1028" w:rsidRPr="002D16BA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учреждением, а это является основой установления открытых, дружеских, продуктивных контактов. </w:t>
      </w:r>
    </w:p>
    <w:p w14:paraId="1C584888" w14:textId="77777777" w:rsidR="00AD1028" w:rsidRPr="002D16BA" w:rsidRDefault="00AD1028" w:rsidP="002D16BA">
      <w:pPr>
        <w:spacing w:before="30" w:after="3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D16BA">
        <w:rPr>
          <w:rFonts w:ascii="Times New Roman" w:hAnsi="Times New Roman" w:cs="Times New Roman"/>
          <w:color w:val="000000"/>
          <w:sz w:val="28"/>
          <w:szCs w:val="28"/>
        </w:rPr>
        <w:t>Программа  работы</w:t>
      </w:r>
      <w:proofErr w:type="gramEnd"/>
      <w:r w:rsidRPr="002D16BA">
        <w:rPr>
          <w:rFonts w:ascii="Times New Roman" w:hAnsi="Times New Roman" w:cs="Times New Roman"/>
          <w:color w:val="000000"/>
          <w:sz w:val="28"/>
          <w:szCs w:val="28"/>
        </w:rPr>
        <w:t xml:space="preserve">  с  родителями  предназначена  для  </w:t>
      </w:r>
    </w:p>
    <w:p w14:paraId="01E35503" w14:textId="77777777" w:rsidR="00AD1028" w:rsidRPr="002D16BA" w:rsidRDefault="00AD1028" w:rsidP="002D16BA">
      <w:pPr>
        <w:spacing w:before="30" w:after="3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6B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2D16BA">
        <w:rPr>
          <w:rFonts w:ascii="Times New Roman" w:hAnsi="Times New Roman" w:cs="Times New Roman"/>
          <w:color w:val="000000"/>
          <w:sz w:val="28"/>
          <w:szCs w:val="28"/>
        </w:rPr>
        <w:t>повышения  педагогической</w:t>
      </w:r>
      <w:proofErr w:type="gramEnd"/>
      <w:r w:rsidRPr="002D16BA">
        <w:rPr>
          <w:rFonts w:ascii="Times New Roman" w:hAnsi="Times New Roman" w:cs="Times New Roman"/>
          <w:color w:val="000000"/>
          <w:sz w:val="28"/>
          <w:szCs w:val="28"/>
        </w:rPr>
        <w:t xml:space="preserve">  культуры  родителей, пополнение  арсенала  их  знаний  по  конкретному  вопросу  воспитания  ребенка  в  семье  и  школе; </w:t>
      </w:r>
    </w:p>
    <w:p w14:paraId="09411222" w14:textId="77777777" w:rsidR="00AD1028" w:rsidRPr="002D16BA" w:rsidRDefault="00AD1028" w:rsidP="002D16BA">
      <w:pPr>
        <w:spacing w:before="30" w:after="3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6B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2D16BA">
        <w:rPr>
          <w:rFonts w:ascii="Times New Roman" w:hAnsi="Times New Roman" w:cs="Times New Roman"/>
          <w:color w:val="000000"/>
          <w:sz w:val="28"/>
          <w:szCs w:val="28"/>
        </w:rPr>
        <w:t>содействия  сплочению</w:t>
      </w:r>
      <w:proofErr w:type="gramEnd"/>
      <w:r w:rsidRPr="002D16BA">
        <w:rPr>
          <w:rFonts w:ascii="Times New Roman" w:hAnsi="Times New Roman" w:cs="Times New Roman"/>
          <w:color w:val="000000"/>
          <w:sz w:val="28"/>
          <w:szCs w:val="28"/>
        </w:rPr>
        <w:t xml:space="preserve">  родительского  коллектива, вовлечения  пап  и  мам  в  жизнедеятельность  классного  сообщества;  </w:t>
      </w:r>
    </w:p>
    <w:p w14:paraId="2061651E" w14:textId="77777777" w:rsidR="00AD1028" w:rsidRPr="002D16BA" w:rsidRDefault="00AD1028" w:rsidP="002D16BA">
      <w:pPr>
        <w:spacing w:before="30" w:after="3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6B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2D16BA">
        <w:rPr>
          <w:rFonts w:ascii="Times New Roman" w:hAnsi="Times New Roman" w:cs="Times New Roman"/>
          <w:color w:val="000000"/>
          <w:sz w:val="28"/>
          <w:szCs w:val="28"/>
        </w:rPr>
        <w:t>выработки  коллективных</w:t>
      </w:r>
      <w:proofErr w:type="gramEnd"/>
      <w:r w:rsidRPr="002D16BA">
        <w:rPr>
          <w:rFonts w:ascii="Times New Roman" w:hAnsi="Times New Roman" w:cs="Times New Roman"/>
          <w:color w:val="000000"/>
          <w:sz w:val="28"/>
          <w:szCs w:val="28"/>
        </w:rPr>
        <w:t xml:space="preserve">  решений  и  единых  требований  к  воспитанию  детей, интеграции  усилий  семьи  и  педагогов  в  деятельности  по  развитию  личности  ребенка; </w:t>
      </w:r>
    </w:p>
    <w:p w14:paraId="5370F44C" w14:textId="77777777" w:rsidR="00AD1028" w:rsidRPr="002D16BA" w:rsidRDefault="00AD1028" w:rsidP="002D16BA">
      <w:pPr>
        <w:spacing w:before="30" w:after="3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6B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2D16BA">
        <w:rPr>
          <w:rFonts w:ascii="Times New Roman" w:hAnsi="Times New Roman" w:cs="Times New Roman"/>
          <w:color w:val="000000"/>
          <w:sz w:val="28"/>
          <w:szCs w:val="28"/>
        </w:rPr>
        <w:t>пропаганды  опыта</w:t>
      </w:r>
      <w:proofErr w:type="gramEnd"/>
      <w:r w:rsidRPr="002D16BA">
        <w:rPr>
          <w:rFonts w:ascii="Times New Roman" w:hAnsi="Times New Roman" w:cs="Times New Roman"/>
          <w:color w:val="000000"/>
          <w:sz w:val="28"/>
          <w:szCs w:val="28"/>
        </w:rPr>
        <w:t>  успешного  семейного  воспитания, профилактики  неверных  действий  по  отношению  к  своему  сыну  или  дочери  со  стороны  родителей.</w:t>
      </w:r>
    </w:p>
    <w:p w14:paraId="2F58F259" w14:textId="77777777" w:rsidR="00AD1028" w:rsidRPr="002D16BA" w:rsidRDefault="00AD1028" w:rsidP="002D16BA">
      <w:pPr>
        <w:spacing w:before="30" w:after="3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6B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Цель программы:</w:t>
      </w:r>
      <w:r w:rsidRPr="002D16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D16BA">
        <w:rPr>
          <w:rFonts w:ascii="Times New Roman" w:hAnsi="Times New Roman" w:cs="Times New Roman"/>
          <w:color w:val="000000"/>
          <w:sz w:val="28"/>
          <w:szCs w:val="28"/>
        </w:rPr>
        <w:t xml:space="preserve">возрождение семейного воспитания на основе сотрудничества педагогов, </w:t>
      </w:r>
      <w:proofErr w:type="gramStart"/>
      <w:r w:rsidRPr="002D16BA">
        <w:rPr>
          <w:rFonts w:ascii="Times New Roman" w:hAnsi="Times New Roman" w:cs="Times New Roman"/>
          <w:color w:val="000000"/>
          <w:sz w:val="28"/>
          <w:szCs w:val="28"/>
        </w:rPr>
        <w:t>учащихся  и</w:t>
      </w:r>
      <w:proofErr w:type="gramEnd"/>
      <w:r w:rsidRPr="002D16BA">
        <w:rPr>
          <w:rFonts w:ascii="Times New Roman" w:hAnsi="Times New Roman" w:cs="Times New Roman"/>
          <w:color w:val="000000"/>
          <w:sz w:val="28"/>
          <w:szCs w:val="28"/>
        </w:rPr>
        <w:t xml:space="preserve"> родителей. </w:t>
      </w:r>
    </w:p>
    <w:p w14:paraId="0255FD54" w14:textId="77777777" w:rsidR="00AD1028" w:rsidRPr="002D16BA" w:rsidRDefault="00AD1028" w:rsidP="002D16BA">
      <w:pPr>
        <w:spacing w:before="30" w:after="30" w:line="36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D16B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Задачи</w:t>
      </w:r>
      <w:r w:rsidRPr="002D16BA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  <w:r w:rsidRPr="002D16BA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</w:t>
      </w:r>
    </w:p>
    <w:p w14:paraId="37E42D73" w14:textId="77777777" w:rsidR="00AD1028" w:rsidRPr="002D16BA" w:rsidRDefault="00AD1028" w:rsidP="002D16BA">
      <w:pPr>
        <w:spacing w:before="30" w:line="36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2D16BA">
        <w:rPr>
          <w:rFonts w:ascii="Times New Roman" w:hAnsi="Times New Roman" w:cs="Times New Roman"/>
          <w:color w:val="000000"/>
          <w:sz w:val="28"/>
          <w:szCs w:val="28"/>
        </w:rPr>
        <w:t xml:space="preserve">-изучить семейную атмосферу ученика, его взаимоотношения с семьей; </w:t>
      </w:r>
    </w:p>
    <w:p w14:paraId="47B05585" w14:textId="77777777" w:rsidR="00AD1028" w:rsidRPr="002D16BA" w:rsidRDefault="00AD1028" w:rsidP="002D16BA">
      <w:pPr>
        <w:spacing w:before="30" w:line="36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2D16BA">
        <w:rPr>
          <w:rFonts w:ascii="Times New Roman" w:hAnsi="Times New Roman" w:cs="Times New Roman"/>
          <w:color w:val="000000"/>
          <w:sz w:val="28"/>
          <w:szCs w:val="28"/>
        </w:rPr>
        <w:t>-психолого-педагогическое просвещение родителей через систему родительских собраний, консультаций, бесед.</w:t>
      </w:r>
    </w:p>
    <w:p w14:paraId="52CD9766" w14:textId="77777777" w:rsidR="00AD1028" w:rsidRPr="002D16BA" w:rsidRDefault="00AD1028" w:rsidP="002D16BA">
      <w:pPr>
        <w:spacing w:before="30" w:after="30" w:line="36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2D16BA">
        <w:rPr>
          <w:rFonts w:ascii="Times New Roman" w:hAnsi="Times New Roman" w:cs="Times New Roman"/>
          <w:color w:val="000000"/>
          <w:sz w:val="28"/>
          <w:szCs w:val="28"/>
        </w:rPr>
        <w:t xml:space="preserve">Вся деятельность классного руководителя с родителями </w:t>
      </w:r>
      <w:proofErr w:type="gramStart"/>
      <w:r w:rsidRPr="002D16BA">
        <w:rPr>
          <w:rFonts w:ascii="Times New Roman" w:hAnsi="Times New Roman" w:cs="Times New Roman"/>
          <w:color w:val="000000"/>
          <w:sz w:val="28"/>
          <w:szCs w:val="28"/>
        </w:rPr>
        <w:t>учащихся  может</w:t>
      </w:r>
      <w:proofErr w:type="gramEnd"/>
      <w:r w:rsidRPr="002D16BA">
        <w:rPr>
          <w:rFonts w:ascii="Times New Roman" w:hAnsi="Times New Roman" w:cs="Times New Roman"/>
          <w:color w:val="000000"/>
          <w:sz w:val="28"/>
          <w:szCs w:val="28"/>
        </w:rPr>
        <w:t xml:space="preserve"> быть представлена следующими </w:t>
      </w:r>
      <w:r w:rsidRPr="002D16BA">
        <w:rPr>
          <w:rFonts w:ascii="Times New Roman" w:hAnsi="Times New Roman" w:cs="Times New Roman"/>
          <w:b/>
          <w:color w:val="000000"/>
          <w:sz w:val="28"/>
          <w:szCs w:val="28"/>
        </w:rPr>
        <w:t>направлениями:</w:t>
      </w:r>
    </w:p>
    <w:p w14:paraId="3435F3DB" w14:textId="77777777" w:rsidR="00AD1028" w:rsidRPr="002D16BA" w:rsidRDefault="00AD1028" w:rsidP="002D16BA">
      <w:pPr>
        <w:spacing w:before="30" w:after="30" w:line="36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2D16BA">
        <w:rPr>
          <w:rFonts w:ascii="Times New Roman" w:hAnsi="Times New Roman" w:cs="Times New Roman"/>
          <w:noProof/>
          <w:color w:val="000000"/>
          <w:sz w:val="28"/>
          <w:szCs w:val="28"/>
        </w:rPr>
        <w:t>-изучение условий семейного воспитания;</w:t>
      </w:r>
    </w:p>
    <w:p w14:paraId="14D8DD32" w14:textId="77777777" w:rsidR="00AD1028" w:rsidRPr="002D16BA" w:rsidRDefault="00AD1028" w:rsidP="002D16BA">
      <w:pPr>
        <w:spacing w:before="30" w:after="30" w:line="36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2D16BA">
        <w:rPr>
          <w:rFonts w:ascii="Times New Roman" w:hAnsi="Times New Roman" w:cs="Times New Roman"/>
          <w:noProof/>
          <w:color w:val="000000"/>
          <w:sz w:val="28"/>
          <w:szCs w:val="28"/>
        </w:rPr>
        <w:t>-информирование родителей об учебной деятельности учащихся;</w:t>
      </w:r>
    </w:p>
    <w:p w14:paraId="5EAA8953" w14:textId="77777777" w:rsidR="00AD1028" w:rsidRPr="002D16BA" w:rsidRDefault="00AD1028" w:rsidP="002D16BA">
      <w:pPr>
        <w:spacing w:before="30" w:after="30" w:line="36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2D16BA">
        <w:rPr>
          <w:rFonts w:ascii="Times New Roman" w:hAnsi="Times New Roman" w:cs="Times New Roman"/>
          <w:noProof/>
          <w:color w:val="000000"/>
          <w:sz w:val="28"/>
          <w:szCs w:val="28"/>
        </w:rPr>
        <w:t>-психолого- педагогическое просвещение родителей;</w:t>
      </w:r>
    </w:p>
    <w:p w14:paraId="4F631DE7" w14:textId="77777777" w:rsidR="00AD1028" w:rsidRPr="002D16BA" w:rsidRDefault="00AD1028" w:rsidP="002D16BA">
      <w:pPr>
        <w:spacing w:before="30" w:after="30" w:line="36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2D16BA">
        <w:rPr>
          <w:rFonts w:ascii="Times New Roman" w:hAnsi="Times New Roman" w:cs="Times New Roman"/>
          <w:noProof/>
          <w:color w:val="000000"/>
          <w:sz w:val="28"/>
          <w:szCs w:val="28"/>
        </w:rPr>
        <w:t>-работа с родительским комитетом класса;</w:t>
      </w:r>
    </w:p>
    <w:p w14:paraId="287EFE36" w14:textId="77777777" w:rsidR="00AD1028" w:rsidRPr="002D16BA" w:rsidRDefault="00AD1028" w:rsidP="002D16BA">
      <w:pPr>
        <w:spacing w:before="30" w:after="30" w:line="36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2D16BA">
        <w:rPr>
          <w:rFonts w:ascii="Times New Roman" w:hAnsi="Times New Roman" w:cs="Times New Roman"/>
          <w:noProof/>
          <w:color w:val="000000"/>
          <w:sz w:val="28"/>
          <w:szCs w:val="28"/>
        </w:rPr>
        <w:t>-совместная деятельность родителей, учащихся, классного руководителя.</w:t>
      </w:r>
    </w:p>
    <w:p w14:paraId="2AEB288C" w14:textId="77777777" w:rsidR="00AD1028" w:rsidRPr="002D16BA" w:rsidRDefault="00AD1028" w:rsidP="002D16BA">
      <w:pPr>
        <w:spacing w:before="30" w:after="30" w:line="36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2D16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работе с родителями можно использовать следующие </w:t>
      </w:r>
      <w:r w:rsidRPr="002D16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формы работы:</w:t>
      </w:r>
    </w:p>
    <w:p w14:paraId="1A7F4EEA" w14:textId="77777777" w:rsidR="00AD1028" w:rsidRPr="002D16BA" w:rsidRDefault="00AD1028" w:rsidP="002D16BA">
      <w:pPr>
        <w:spacing w:before="30" w:after="30" w:line="36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2D16BA">
        <w:rPr>
          <w:rFonts w:ascii="Times New Roman" w:hAnsi="Times New Roman" w:cs="Times New Roman"/>
          <w:bCs/>
          <w:color w:val="000000"/>
          <w:sz w:val="28"/>
          <w:szCs w:val="28"/>
        </w:rPr>
        <w:t>-коллективные (родительские собрания, «круглый стол», лекторий, интерактивные игры);</w:t>
      </w:r>
    </w:p>
    <w:p w14:paraId="2103287F" w14:textId="77777777" w:rsidR="00AD1028" w:rsidRPr="002D16BA" w:rsidRDefault="00AD1028" w:rsidP="002D16BA">
      <w:pPr>
        <w:spacing w:before="30" w:after="30" w:line="36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2D16B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-групповые (работа с родительским комитетом, тестирование, анкетирование, тренинги);</w:t>
      </w:r>
    </w:p>
    <w:p w14:paraId="1135608A" w14:textId="77777777" w:rsidR="00AD1028" w:rsidRPr="002D16BA" w:rsidRDefault="00AD1028" w:rsidP="002D16BA">
      <w:pPr>
        <w:spacing w:before="30" w:after="30" w:line="36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2D16BA">
        <w:rPr>
          <w:rFonts w:ascii="Times New Roman" w:hAnsi="Times New Roman" w:cs="Times New Roman"/>
          <w:bCs/>
          <w:color w:val="000000"/>
          <w:sz w:val="28"/>
          <w:szCs w:val="28"/>
        </w:rPr>
        <w:t>-индивидуальные (</w:t>
      </w:r>
      <w:proofErr w:type="gramStart"/>
      <w:r w:rsidRPr="002D16BA">
        <w:rPr>
          <w:rFonts w:ascii="Times New Roman" w:hAnsi="Times New Roman" w:cs="Times New Roman"/>
          <w:bCs/>
          <w:color w:val="000000"/>
          <w:sz w:val="28"/>
          <w:szCs w:val="28"/>
        </w:rPr>
        <w:t>собеседование,  тематическая</w:t>
      </w:r>
      <w:proofErr w:type="gramEnd"/>
      <w:r w:rsidRPr="002D16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консультация, поручение).</w:t>
      </w:r>
    </w:p>
    <w:p w14:paraId="47C53DC9" w14:textId="77777777" w:rsidR="00AD1028" w:rsidRPr="002D16BA" w:rsidRDefault="00AD1028" w:rsidP="002D16BA">
      <w:pPr>
        <w:spacing w:before="30" w:after="30" w:line="36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2D16BA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Ожидаемые результаты: </w:t>
      </w:r>
    </w:p>
    <w:p w14:paraId="74E035F0" w14:textId="77777777" w:rsidR="00AD1028" w:rsidRPr="002D16BA" w:rsidRDefault="00AD1028" w:rsidP="002D16BA">
      <w:pPr>
        <w:spacing w:before="30" w:after="30" w:line="36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2D16BA">
        <w:rPr>
          <w:rFonts w:ascii="Times New Roman" w:hAnsi="Times New Roman" w:cs="Times New Roman"/>
          <w:iCs/>
          <w:color w:val="000000"/>
          <w:sz w:val="28"/>
          <w:szCs w:val="28"/>
        </w:rPr>
        <w:t>1.Установление партнерских отношений педагогов, родителей, детей в мобилизации социокультурного потенциала семьи для создания единой, гуманной, доброжелательной, воспитательной среды.</w:t>
      </w:r>
    </w:p>
    <w:p w14:paraId="588223EF" w14:textId="77777777" w:rsidR="00AD1028" w:rsidRPr="002D16BA" w:rsidRDefault="00AD1028" w:rsidP="002D16BA">
      <w:pPr>
        <w:tabs>
          <w:tab w:val="num" w:pos="-180"/>
        </w:tabs>
        <w:spacing w:before="30" w:after="30" w:line="360" w:lineRule="auto"/>
        <w:ind w:left="-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6B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2. Создание системы психолого-педагогического всеобуча </w:t>
      </w:r>
      <w:proofErr w:type="gramStart"/>
      <w:r w:rsidRPr="002D16BA">
        <w:rPr>
          <w:rFonts w:ascii="Times New Roman" w:hAnsi="Times New Roman" w:cs="Times New Roman"/>
          <w:iCs/>
          <w:color w:val="000000"/>
          <w:sz w:val="28"/>
          <w:szCs w:val="28"/>
        </w:rPr>
        <w:t>родителей,  вовлечение</w:t>
      </w:r>
      <w:proofErr w:type="gramEnd"/>
      <w:r w:rsidRPr="002D16B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14:paraId="13A96975" w14:textId="77777777" w:rsidR="00AD1028" w:rsidRPr="002D16BA" w:rsidRDefault="00AD1028" w:rsidP="002D16BA">
      <w:pPr>
        <w:tabs>
          <w:tab w:val="num" w:pos="-180"/>
        </w:tabs>
        <w:spacing w:before="30" w:after="30" w:line="360" w:lineRule="auto"/>
        <w:ind w:left="-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6B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родителей в педагогическое самообразование.</w:t>
      </w:r>
    </w:p>
    <w:p w14:paraId="653F7AFA" w14:textId="77777777" w:rsidR="00AD1028" w:rsidRPr="002D16BA" w:rsidRDefault="00AD1028" w:rsidP="002D16BA">
      <w:pPr>
        <w:tabs>
          <w:tab w:val="num" w:pos="-180"/>
        </w:tabs>
        <w:spacing w:before="30" w:after="30" w:line="360" w:lineRule="auto"/>
        <w:ind w:left="-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6B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3. Формирование культуры здорового образа жизни.</w:t>
      </w:r>
    </w:p>
    <w:p w14:paraId="4F5DC1FB" w14:textId="77777777" w:rsidR="00AD1028" w:rsidRPr="002D16BA" w:rsidRDefault="00AD1028" w:rsidP="002D16BA">
      <w:pPr>
        <w:tabs>
          <w:tab w:val="num" w:pos="-180"/>
        </w:tabs>
        <w:spacing w:before="30" w:after="30" w:line="360" w:lineRule="auto"/>
        <w:ind w:left="-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6B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4. Привлечение </w:t>
      </w:r>
      <w:proofErr w:type="gramStart"/>
      <w:r w:rsidRPr="002D16BA">
        <w:rPr>
          <w:rFonts w:ascii="Times New Roman" w:hAnsi="Times New Roman" w:cs="Times New Roman"/>
          <w:iCs/>
          <w:color w:val="000000"/>
          <w:sz w:val="28"/>
          <w:szCs w:val="28"/>
        </w:rPr>
        <w:t>родителей  к</w:t>
      </w:r>
      <w:proofErr w:type="gramEnd"/>
      <w:r w:rsidRPr="002D16B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активной созидательной, воспитательной практике; </w:t>
      </w:r>
    </w:p>
    <w:p w14:paraId="5AE78902" w14:textId="77777777" w:rsidR="00AD1028" w:rsidRPr="002D16BA" w:rsidRDefault="00AD1028" w:rsidP="002D16BA">
      <w:pPr>
        <w:tabs>
          <w:tab w:val="num" w:pos="-180"/>
        </w:tabs>
        <w:spacing w:before="30" w:after="30" w:line="360" w:lineRule="auto"/>
        <w:ind w:left="-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6B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развитие   национальных и духовных традиций.</w:t>
      </w:r>
    </w:p>
    <w:p w14:paraId="7F7FEEDC" w14:textId="77777777" w:rsidR="00AD1028" w:rsidRPr="002D16BA" w:rsidRDefault="00AD1028" w:rsidP="002D16BA">
      <w:pPr>
        <w:tabs>
          <w:tab w:val="num" w:pos="-180"/>
        </w:tabs>
        <w:spacing w:before="30" w:after="30" w:line="360" w:lineRule="auto"/>
        <w:ind w:left="-18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6B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5. Привлечение родителей к непосредственной творческой деятельности с детьми, организации </w:t>
      </w:r>
      <w:proofErr w:type="gramStart"/>
      <w:r w:rsidRPr="002D16BA">
        <w:rPr>
          <w:rFonts w:ascii="Times New Roman" w:hAnsi="Times New Roman" w:cs="Times New Roman"/>
          <w:iCs/>
          <w:color w:val="000000"/>
          <w:sz w:val="28"/>
          <w:szCs w:val="28"/>
        </w:rPr>
        <w:t>совместной  досуговой</w:t>
      </w:r>
      <w:proofErr w:type="gramEnd"/>
      <w:r w:rsidRPr="002D16B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деятельности и спортивно-оздоровительной работы.</w:t>
      </w:r>
    </w:p>
    <w:p w14:paraId="69FB65A8" w14:textId="77777777" w:rsidR="00AD1028" w:rsidRDefault="009C33F8" w:rsidP="0011656D">
      <w:pPr>
        <w:widowControl w:val="0"/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</w:p>
    <w:p w14:paraId="6C77C20F" w14:textId="77777777" w:rsidR="002D16BA" w:rsidRDefault="002D16BA" w:rsidP="0011656D">
      <w:pPr>
        <w:widowControl w:val="0"/>
        <w:spacing w:line="360" w:lineRule="auto"/>
        <w:jc w:val="both"/>
        <w:rPr>
          <w:snapToGrid w:val="0"/>
          <w:sz w:val="28"/>
          <w:szCs w:val="28"/>
        </w:rPr>
      </w:pPr>
    </w:p>
    <w:p w14:paraId="495CA618" w14:textId="77777777" w:rsidR="002D16BA" w:rsidRDefault="002D16BA" w:rsidP="0011656D">
      <w:pPr>
        <w:widowControl w:val="0"/>
        <w:spacing w:line="360" w:lineRule="auto"/>
        <w:jc w:val="both"/>
        <w:rPr>
          <w:snapToGrid w:val="0"/>
          <w:sz w:val="28"/>
          <w:szCs w:val="28"/>
        </w:rPr>
      </w:pPr>
    </w:p>
    <w:p w14:paraId="025CCF3F" w14:textId="77777777" w:rsidR="002D16BA" w:rsidRDefault="002D16BA" w:rsidP="0011656D">
      <w:pPr>
        <w:widowControl w:val="0"/>
        <w:spacing w:line="360" w:lineRule="auto"/>
        <w:jc w:val="both"/>
        <w:rPr>
          <w:snapToGrid w:val="0"/>
          <w:sz w:val="28"/>
          <w:szCs w:val="28"/>
        </w:rPr>
      </w:pPr>
    </w:p>
    <w:p w14:paraId="3D876646" w14:textId="77777777" w:rsidR="002D16BA" w:rsidRDefault="002D16BA" w:rsidP="0011656D">
      <w:pPr>
        <w:widowControl w:val="0"/>
        <w:spacing w:line="360" w:lineRule="auto"/>
        <w:jc w:val="both"/>
        <w:rPr>
          <w:snapToGrid w:val="0"/>
          <w:sz w:val="28"/>
          <w:szCs w:val="28"/>
        </w:rPr>
      </w:pPr>
    </w:p>
    <w:p w14:paraId="0E6B62BA" w14:textId="77777777" w:rsidR="002D16BA" w:rsidRDefault="002D16BA" w:rsidP="0011656D">
      <w:pPr>
        <w:widowControl w:val="0"/>
        <w:spacing w:line="360" w:lineRule="auto"/>
        <w:jc w:val="both"/>
        <w:rPr>
          <w:snapToGrid w:val="0"/>
          <w:sz w:val="28"/>
          <w:szCs w:val="28"/>
        </w:rPr>
      </w:pPr>
    </w:p>
    <w:p w14:paraId="48B73523" w14:textId="77777777" w:rsidR="002D16BA" w:rsidRDefault="002D16BA" w:rsidP="0011656D">
      <w:pPr>
        <w:widowControl w:val="0"/>
        <w:spacing w:line="360" w:lineRule="auto"/>
        <w:jc w:val="both"/>
        <w:rPr>
          <w:snapToGrid w:val="0"/>
          <w:sz w:val="28"/>
          <w:szCs w:val="28"/>
        </w:rPr>
      </w:pPr>
    </w:p>
    <w:p w14:paraId="377E6911" w14:textId="77777777" w:rsidR="002D16BA" w:rsidRDefault="002D16BA" w:rsidP="0011656D">
      <w:pPr>
        <w:widowControl w:val="0"/>
        <w:spacing w:line="360" w:lineRule="auto"/>
        <w:jc w:val="both"/>
        <w:rPr>
          <w:snapToGrid w:val="0"/>
          <w:sz w:val="28"/>
          <w:szCs w:val="28"/>
        </w:rPr>
      </w:pPr>
    </w:p>
    <w:p w14:paraId="0791737E" w14:textId="77777777" w:rsidR="002D16BA" w:rsidRDefault="002D16BA" w:rsidP="0011656D">
      <w:pPr>
        <w:widowControl w:val="0"/>
        <w:spacing w:line="360" w:lineRule="auto"/>
        <w:jc w:val="both"/>
        <w:rPr>
          <w:snapToGrid w:val="0"/>
          <w:sz w:val="28"/>
          <w:szCs w:val="28"/>
        </w:rPr>
      </w:pPr>
    </w:p>
    <w:p w14:paraId="720852BB" w14:textId="77777777" w:rsidR="002D16BA" w:rsidRDefault="002D16BA" w:rsidP="0011656D">
      <w:pPr>
        <w:widowControl w:val="0"/>
        <w:spacing w:line="360" w:lineRule="auto"/>
        <w:jc w:val="both"/>
        <w:rPr>
          <w:b/>
          <w:snapToGrid w:val="0"/>
          <w:sz w:val="28"/>
          <w:szCs w:val="28"/>
        </w:rPr>
      </w:pPr>
    </w:p>
    <w:p w14:paraId="445AC559" w14:textId="77777777" w:rsidR="009C33F8" w:rsidRPr="002D16BA" w:rsidRDefault="009C33F8" w:rsidP="002D16BA">
      <w:pPr>
        <w:pStyle w:val="a3"/>
        <w:widowControl w:val="0"/>
        <w:numPr>
          <w:ilvl w:val="0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D16BA">
        <w:rPr>
          <w:rFonts w:ascii="Times New Roman" w:hAnsi="Times New Roman" w:cs="Times New Roman"/>
          <w:b/>
          <w:snapToGrid w:val="0"/>
          <w:sz w:val="28"/>
          <w:szCs w:val="28"/>
        </w:rPr>
        <w:lastRenderedPageBreak/>
        <w:t xml:space="preserve">Психолого-педагогическое </w:t>
      </w:r>
      <w:proofErr w:type="gramStart"/>
      <w:r w:rsidRPr="002D16BA">
        <w:rPr>
          <w:rFonts w:ascii="Times New Roman" w:hAnsi="Times New Roman" w:cs="Times New Roman"/>
          <w:b/>
          <w:snapToGrid w:val="0"/>
          <w:sz w:val="28"/>
          <w:szCs w:val="28"/>
        </w:rPr>
        <w:t>пр</w:t>
      </w:r>
      <w:r w:rsidR="002D16BA" w:rsidRPr="002D16BA">
        <w:rPr>
          <w:rFonts w:ascii="Times New Roman" w:hAnsi="Times New Roman" w:cs="Times New Roman"/>
          <w:b/>
          <w:snapToGrid w:val="0"/>
          <w:sz w:val="28"/>
          <w:szCs w:val="28"/>
        </w:rPr>
        <w:t>освещение  родителей</w:t>
      </w:r>
      <w:proofErr w:type="gramEnd"/>
      <w:r w:rsidR="002D16BA" w:rsidRPr="002D16BA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о причинах </w:t>
      </w:r>
      <w:r w:rsidRPr="002D16BA">
        <w:rPr>
          <w:rFonts w:ascii="Times New Roman" w:hAnsi="Times New Roman" w:cs="Times New Roman"/>
          <w:b/>
          <w:snapToGrid w:val="0"/>
          <w:sz w:val="28"/>
          <w:szCs w:val="28"/>
        </w:rPr>
        <w:t>неуспеваемости младших школьников</w:t>
      </w:r>
    </w:p>
    <w:p w14:paraId="6951B315" w14:textId="77777777" w:rsidR="009C33F8" w:rsidRPr="002D16BA" w:rsidRDefault="009C33F8" w:rsidP="002D16BA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D16BA">
        <w:rPr>
          <w:color w:val="0D0D0D" w:themeColor="text1" w:themeTint="F2"/>
          <w:sz w:val="28"/>
          <w:szCs w:val="28"/>
        </w:rPr>
        <w:t>Школьная неуспеваемость обусловлена рядом внешних и внутренних факторов: неравномерное созревание мозговых зон, недостаточная «зрелость» психических процессов, несоответствие психолого-педагогических методик обучения психофизиологическим особенностям ребенка. Недостаточно сформированные и закрепленные в дошкольном детстве составляющие психических функций оказываются наиболее уязвимыми в условиях начальной школы, когда от ребенка требуется мобилизация психической активности, происходит смена ведущей деятельности, наступает кризис развития.</w:t>
      </w:r>
    </w:p>
    <w:p w14:paraId="7E501EF7" w14:textId="77777777" w:rsidR="005A3509" w:rsidRPr="002D16BA" w:rsidRDefault="005A3509" w:rsidP="002D16B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pacing w:val="4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t xml:space="preserve">Почему неуспевающие дети </w:t>
      </w:r>
      <w:proofErr w:type="gramStart"/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t>- это</w:t>
      </w:r>
      <w:proofErr w:type="gramEnd"/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t xml:space="preserve"> вечная проблема школы? Педагоги-ученые основную причину неуспеваемости, прежде всего в несовершенстве методов преподавания. С этим нельзя не согласиться. Опыт работы педагогов-новаторов В.Н. Шаталова, С.Н. Лысенковой и других подтверждает верность такой точки зрения. Между тем многие учителя склонны объяснять слабую успеваемость недостатком волевых и некоторых нравственных качеств детей, отсутствием усердия и прилежания. Отсюда часто применяемые по отношению к отстающим школьникам такие репрессивные меры, как “проработка”, вызов родителей и т.д.</w:t>
      </w:r>
    </w:p>
    <w:p w14:paraId="62C0F0F9" w14:textId="77777777" w:rsidR="005A3509" w:rsidRPr="002D16BA" w:rsidRDefault="005A3509" w:rsidP="002D16B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pacing w:val="4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t>Чтобы не упрощать проблему неуспеваемости учащихся, необходимо заметить, что в ее основе лежит не одна причина, а несколько, и довольно часто они действуют в комплексе. Бывает и так, что на первоначальную причину неуспеваемости ученика наслаиваются новые, вторичные причины как следствие отставания в учебе. Эти причины также могут быть разнообразными, потому что школьники не одинаково реагируют на свою неуспеваемость.</w:t>
      </w:r>
    </w:p>
    <w:p w14:paraId="1EE97B6B" w14:textId="77777777" w:rsidR="005A3509" w:rsidRPr="002D16BA" w:rsidRDefault="005A3509" w:rsidP="002D16B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pacing w:val="4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t xml:space="preserve">На первых этапах обучения в младшем школьном возрасте любознательность, непосредственный интерес к окружающему, с одной стороны, и стремление выполнить общественно значимую деятельность - с другой, определяют положительное отношение к учебе и связанные с этим эмоциональные переживания по поводу полученных оценок. Отставание в </w:t>
      </w:r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lastRenderedPageBreak/>
        <w:t>учении, плохие оценки чаще всего остро, до слез переживаются детьми.</w:t>
      </w:r>
    </w:p>
    <w:p w14:paraId="7E306E1E" w14:textId="77777777" w:rsidR="005A3509" w:rsidRPr="002D16BA" w:rsidRDefault="005A3509" w:rsidP="002D16B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pacing w:val="4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t>Кроме того, отношение к оценке зависит от личностных особенностей школьника, таких как мотивация, взаимоотношения с учителями, родителями, учащимися, характера самооценки и т.д.</w:t>
      </w:r>
    </w:p>
    <w:p w14:paraId="22FD6239" w14:textId="77777777" w:rsidR="005A3509" w:rsidRPr="002D16BA" w:rsidRDefault="005A3509" w:rsidP="002D16B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pacing w:val="4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t>Не умея достаточно хорошо дифференцировать причины неуспеваемости, учителя обычно используют весьма скудный и далекий от совершенства набор средств помощи отстающим ученикам. Все виды педагогической помощи практически можно свести к двум: организация дополнительных занятий, на которых применяются традиционные (такие же, как на уроке) методы обучения, и оказание различных мер давления на ученика. Все эти средства не только малоэффективны, но нередко оказываются и вредны, так как не воздействуют на причину и позволяют запустить “болезнь” неуспеваемости.</w:t>
      </w:r>
    </w:p>
    <w:p w14:paraId="6DADD8C8" w14:textId="77777777" w:rsidR="005A3509" w:rsidRPr="002D16BA" w:rsidRDefault="005A3509" w:rsidP="002D16B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pacing w:val="4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t>Психологические причины, лежащие в основе неуспеваемости, И.В. Дубровина и другие психологи объединили в две группы, к первой из которых отнесли недостатки познавательной деятельности в широком смысле слова, а ко второй - недостатки в развитии мотивационной сферы детей.</w:t>
      </w:r>
    </w:p>
    <w:p w14:paraId="416253B6" w14:textId="77777777" w:rsidR="005A3509" w:rsidRPr="002D16BA" w:rsidRDefault="005A3509" w:rsidP="002D16B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pacing w:val="4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t>И.В. Дубровина рассматривает особенности неуспевающих школьников, отличающихся несформированностью правильных приемов учебной деятельности. Об этих учащихся, по мнению этого психолога, можно сказать, что они не умеют по-настоящему учиться. Учебная деятельность, как и всякая другая, требует владения определенными навыками и приемами. Счет в уме, списывание букв по образцу, заучивание стихотворений наизусть - даже такие с точки зрения взрослого человека несложные действия можно выполнять не одним, а несколькими разными способами. Не все они будут правильными, одинаково эффективными. Ребенок, поступивший в школу и столкнувшийся с необходимостью выполнять новую для себя учебную деятельность, часто не в состоянии самостоятельно найти адекватные способы работы. Если его не обучать специально необходимым навыкам и приемам, он будет интуитивно находить их сам, и не всегда это будут правильные и эффективные навыки и приемы.</w:t>
      </w:r>
    </w:p>
    <w:p w14:paraId="74324C0C" w14:textId="77777777" w:rsidR="005A3509" w:rsidRPr="002D16BA" w:rsidRDefault="005A3509" w:rsidP="002D16B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z w:val="28"/>
          <w:szCs w:val="28"/>
        </w:rPr>
        <w:t xml:space="preserve">Многие трудности в учебе образуют своего рода “порочный круг”, в </w:t>
      </w:r>
      <w:r w:rsidRPr="002D16BA">
        <w:rPr>
          <w:rFonts w:ascii="Times New Roman" w:hAnsi="Times New Roman" w:cs="Times New Roman"/>
          <w:snapToGrid w:val="0"/>
          <w:sz w:val="28"/>
          <w:szCs w:val="28"/>
        </w:rPr>
        <w:lastRenderedPageBreak/>
        <w:t>котором каждый нежелательный фактор в начале вызывается внешними обстоятельствами, а затем порождает другие нежелательные факторы, последовательно усиливающие друг друга. Поэтому чаще всего школьному психологу нужно искать не одну, а несколько причин неуспеваемости каждого конкретного ученика и стремиться устранить каждую из них. Нужно помнить, что нормальному, здоровому ребенку всегда можно помочь, его можно и нужно научить учиться. В том, что ребенок отстает в учебе, чаще всего виноваты взрослые (школа и родители).</w:t>
      </w:r>
    </w:p>
    <w:p w14:paraId="489C6DE2" w14:textId="77777777" w:rsidR="005A3509" w:rsidRPr="002D16BA" w:rsidRDefault="005A3509" w:rsidP="002D16B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pacing w:val="4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t>С точки зрения И.В. Дубровиной неадекватные способы учебной деятельности могут носить и более индивидуальный характер. Так, психолог К.В. Бардин описывает маленькую первоклассницу, которая при списывании буквы по образцу ориентировалась на предыдущую букву, а не на образец, выполненный учительницей. Возможны и такие случаи, когда ученик формально усваивает учебные приемы, перенимая у учителя лишь внешнюю сторону их выполнения. Нередко слабоуспевающие ученики в процессе усвоения учебных навыков упрощают и вульгаризируют их. Есть учащиеся, которые вообще не имеют устойчивых способов работы и используют случайные, не соответствующие характеру заданий приемы.</w:t>
      </w:r>
    </w:p>
    <w:p w14:paraId="343044F4" w14:textId="77777777" w:rsidR="005A3509" w:rsidRPr="002D16BA" w:rsidRDefault="005A3509" w:rsidP="002D16B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pacing w:val="4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t>Неуспеваемость, связанная, а неадекватными способами учебной работы, может носить ярко выраженный избирательный характер и проявляться только по отношению к отдельным учебным предметам или даже разделам школьной программы. Но она может иметь и более общий характер и проявляться в пробелах и недостатках усвоения многих или всех учебных дисциплин.</w:t>
      </w:r>
    </w:p>
    <w:p w14:paraId="3AD213EA" w14:textId="77777777" w:rsidR="005A3509" w:rsidRPr="002D16BA" w:rsidRDefault="005A3509" w:rsidP="002D16B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pacing w:val="4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t>Если специально не обратить внимания на неправильные навыки и приемы учебной работы, они могут закрепиться и привести к стойкому отставанию школьника в учебе. Постепенному закреплению их в учебной деятельности способствуют такие ее особенности, как, во-первых, относительная легкость учебного труда в начале обучения, позволяющая на первых порах использовать малоэффективные способы без заметного отставания в учебе, и, во-вторых, отсутствие реального контроля со стороны учителя за способами учебной работы ученика.</w:t>
      </w:r>
    </w:p>
    <w:p w14:paraId="2852D898" w14:textId="77777777" w:rsidR="005A3509" w:rsidRPr="002D16BA" w:rsidRDefault="005A3509" w:rsidP="002C3556">
      <w:pPr>
        <w:widowControl w:val="0"/>
        <w:spacing w:after="0" w:line="360" w:lineRule="auto"/>
        <w:jc w:val="both"/>
        <w:rPr>
          <w:rFonts w:ascii="Times New Roman" w:hAnsi="Times New Roman" w:cs="Times New Roman"/>
          <w:snapToGrid w:val="0"/>
          <w:spacing w:val="4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lastRenderedPageBreak/>
        <w:t>Леворукость ребенка в школе является одной из причин неуспеваемости.</w:t>
      </w:r>
      <w:r w:rsidR="002C3556">
        <w:rPr>
          <w:rFonts w:ascii="Times New Roman" w:hAnsi="Times New Roman" w:cs="Times New Roman"/>
          <w:snapToGrid w:val="0"/>
          <w:spacing w:val="4"/>
          <w:sz w:val="28"/>
          <w:szCs w:val="28"/>
        </w:rPr>
        <w:t xml:space="preserve"> </w:t>
      </w:r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t xml:space="preserve">Левшами являются около 10% людей, причем, по оценкам зарубежных и отечественных специалистов, доля леворуких имеет тенденцию к увеличению. Практически в каждом классе начальной школы можно встретить 1-2 (а иногда и более) детей, активно предпочитающих при письме, рисовании и выполнении других видов деятельности левую руку правой. Леворукость </w:t>
      </w:r>
      <w:proofErr w:type="gramStart"/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t>- это</w:t>
      </w:r>
      <w:proofErr w:type="gramEnd"/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t xml:space="preserve"> не патология и не недостаток развития. И тем более не каприз или упрямство ребенка, просто не желающего работать “как все”, правой рукой, как иногда считают некоторые родители и “опытные” учителя. Леворукость - очень важная индивидуальная особенность ребенка, которую необходимо учитывать в процессе обучения и воспитания.</w:t>
      </w:r>
    </w:p>
    <w:p w14:paraId="0D4BF7DE" w14:textId="77777777" w:rsidR="005A3509" w:rsidRPr="002D16BA" w:rsidRDefault="005A3509" w:rsidP="002D16B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pacing w:val="4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t xml:space="preserve">Специфика </w:t>
      </w:r>
      <w:proofErr w:type="spellStart"/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t>литерализации</w:t>
      </w:r>
      <w:proofErr w:type="spellEnd"/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t xml:space="preserve"> мозговых функций левшей влияет на особенности их познавательной деятельности, к числу которых относятся: аналитический способ переработки информации, поэлементная работа с материалом; лучшее опознание вербальных стимулов, чем невербальных; снижение возможности выполнения зрительно-пространственных заданий (Безруких М.М., Князева М.Г., 1994; </w:t>
      </w:r>
      <w:proofErr w:type="spellStart"/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t>Микадзе</w:t>
      </w:r>
      <w:proofErr w:type="spellEnd"/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t xml:space="preserve"> Ю.В., Корсакова Н.К., 1994). До недавнего времени леворукость представляла серьезную педагогическую проблему. Считалось необходимым систематически переучивать леворуких детей, у которых не оставалось альтернативы при выборе руки для письма - все должны были писать правой. При переучивании использовали порой самые жесткие методы, не считаясь с индивидуальными особенностями и возможностями ребенка и принося в жертву его здоровье. Переучивание приводит к ломке естественно сложившегося индивидуального профиля </w:t>
      </w:r>
      <w:proofErr w:type="spellStart"/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t>латерализации</w:t>
      </w:r>
      <w:proofErr w:type="spellEnd"/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t>, что служит мощным стрессогенным фактором.</w:t>
      </w:r>
    </w:p>
    <w:p w14:paraId="3670BF6A" w14:textId="77777777" w:rsidR="005A3509" w:rsidRPr="002D16BA" w:rsidRDefault="005A3509" w:rsidP="002D16B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pacing w:val="4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t>В последние годы школа отказалась от практики переучивания леворуких детей, и они пишут удобной для них рукой.</w:t>
      </w:r>
    </w:p>
    <w:p w14:paraId="1E6C0F17" w14:textId="77777777" w:rsidR="005A3509" w:rsidRPr="002D16BA" w:rsidRDefault="005A3509" w:rsidP="002C3556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pacing w:val="4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t xml:space="preserve">В дошкольном возрасте возможно и ненасильственное переучивание. При обучении новым действиям дети стараются сделать так, как говорит взрослый: брать ложку в правую руку, держать карандаш правой рукой и т.д. И ребенок-левша, выполняя требования взрослого, делает так, как велят, даже если это </w:t>
      </w:r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lastRenderedPageBreak/>
        <w:t>действие ему не совсем удобно. В результате такого ненасильственного переучивания многие родители могут и не подозревать, что их ребенок - левша.</w:t>
      </w:r>
    </w:p>
    <w:p w14:paraId="328BA712" w14:textId="77777777" w:rsidR="005A3509" w:rsidRPr="002D16BA" w:rsidRDefault="005A3509" w:rsidP="002C3556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pacing w:val="4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t>Важно определить направление “</w:t>
      </w:r>
      <w:proofErr w:type="spellStart"/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t>рукости</w:t>
      </w:r>
      <w:proofErr w:type="spellEnd"/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t>” ребенка до начала обучения: в детском саду или при приеме в школу. Для этого возможно проведение различных тестов.</w:t>
      </w:r>
    </w:p>
    <w:p w14:paraId="32951C7B" w14:textId="77777777" w:rsidR="005A3509" w:rsidRPr="002D16BA" w:rsidRDefault="005A3509" w:rsidP="002C3556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pacing w:val="4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t xml:space="preserve">Психологи А.Ф. Ануфриев и С.Н. Костромина выделили ряд трудностей в обучении младшего школьника и возможные психологические причины данных трудностей: </w:t>
      </w:r>
    </w:p>
    <w:p w14:paraId="1D726457" w14:textId="77777777" w:rsidR="005A3509" w:rsidRPr="002D16BA" w:rsidRDefault="005A3509" w:rsidP="002D16BA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z w:val="28"/>
          <w:szCs w:val="28"/>
        </w:rPr>
        <w:t>Примерно 20% детей из всего класса могут пропускать буквы в письменных работах. Это явление имеет несколько причин - низкий уровень развития фонематического слуха, слабая концентрация внимания, несформированность приемов самоконтроля, индивидуально-типологические особенности личности.</w:t>
      </w:r>
    </w:p>
    <w:p w14:paraId="48802649" w14:textId="77777777" w:rsidR="005A3509" w:rsidRPr="002D16BA" w:rsidRDefault="005A3509" w:rsidP="002C3556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z w:val="28"/>
          <w:szCs w:val="28"/>
        </w:rPr>
        <w:t xml:space="preserve">19% ребят постоянно допускают орфографические ошибки, хотя при этом могут наизусть ответить любое правило, </w:t>
      </w:r>
      <w:proofErr w:type="gramStart"/>
      <w:r w:rsidRPr="002D16BA">
        <w:rPr>
          <w:rFonts w:ascii="Times New Roman" w:hAnsi="Times New Roman" w:cs="Times New Roman"/>
          <w:snapToGrid w:val="0"/>
          <w:sz w:val="28"/>
          <w:szCs w:val="28"/>
        </w:rPr>
        <w:t>- это</w:t>
      </w:r>
      <w:proofErr w:type="gramEnd"/>
      <w:r w:rsidRPr="002D16BA">
        <w:rPr>
          <w:rFonts w:ascii="Times New Roman" w:hAnsi="Times New Roman" w:cs="Times New Roman"/>
          <w:snapToGrid w:val="0"/>
          <w:sz w:val="28"/>
          <w:szCs w:val="28"/>
        </w:rPr>
        <w:t xml:space="preserve"> случай так называемой “неразвитости орфографической зоркости”. Возможные причины таковы: низкий уровень развития произвольности, несформированность приемов учебной деятельности, низкий уровень объема и распределения внимания, низкий уровень развития кратковременной памяти, слабое развитие фонематического слуха.</w:t>
      </w:r>
    </w:p>
    <w:p w14:paraId="77499FB3" w14:textId="77777777" w:rsidR="005A3509" w:rsidRPr="002D16BA" w:rsidRDefault="005A3509" w:rsidP="002C3556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z w:val="28"/>
          <w:szCs w:val="28"/>
        </w:rPr>
        <w:t>Около 17% класса страдают невнимательностью и рассеянностью. Причины были выделены следующие: низкий уровень развития произвольности, низкий уровень объема внимания, низкий уровень концентрации и устойчивости внимания.</w:t>
      </w:r>
    </w:p>
    <w:p w14:paraId="5E80866B" w14:textId="77777777" w:rsidR="005A3509" w:rsidRPr="002D16BA" w:rsidRDefault="005A3509" w:rsidP="002D16BA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z w:val="28"/>
          <w:szCs w:val="28"/>
        </w:rPr>
        <w:t>Примерно 13,5% ребят испытывают затруднения при пересказывании текста. Причины: несформированность умения планировать свои действия, слабое развитие логического запоминания, низкий уровень речевого развития и образного мышления, заниженная самооценка.</w:t>
      </w:r>
    </w:p>
    <w:p w14:paraId="03B1A266" w14:textId="77777777" w:rsidR="005A3509" w:rsidRPr="002D16BA" w:rsidRDefault="005A3509" w:rsidP="002C3556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z w:val="28"/>
          <w:szCs w:val="28"/>
        </w:rPr>
        <w:t>13,1% детей неусидчивы. Чаще всего это вызвано низким уровнем развития произвольности, индивидуально-типологическими особенностями личности, низким уровнем развития волевой сферы.</w:t>
      </w:r>
    </w:p>
    <w:p w14:paraId="50AFC944" w14:textId="77777777" w:rsidR="005A3509" w:rsidRPr="002D16BA" w:rsidRDefault="005A3509" w:rsidP="002C3556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z w:val="28"/>
          <w:szCs w:val="28"/>
        </w:rPr>
        <w:t xml:space="preserve">12,7% детей испытывают трудности в понимании объяснения учителя с </w:t>
      </w:r>
      <w:r w:rsidRPr="002D16BA">
        <w:rPr>
          <w:rFonts w:ascii="Times New Roman" w:hAnsi="Times New Roman" w:cs="Times New Roman"/>
          <w:snapToGrid w:val="0"/>
          <w:sz w:val="28"/>
          <w:szCs w:val="28"/>
        </w:rPr>
        <w:lastRenderedPageBreak/>
        <w:t>первого раза. Психологами А.Ф. Ануфриевым и С.Н. Костроминой были выделены следующие причины: слабая концентрация внимания, несформированность приема учебной деятельности, низкая степень восприятия и произвольности.</w:t>
      </w:r>
    </w:p>
    <w:p w14:paraId="02C927F9" w14:textId="77777777" w:rsidR="005A3509" w:rsidRPr="002D16BA" w:rsidRDefault="005A3509" w:rsidP="002C3556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z w:val="28"/>
          <w:szCs w:val="28"/>
        </w:rPr>
        <w:t>У 11,5% детей постоянная грязь в тетради. Причина может находиться в слабом развитии мелкой моторики пальцев рук и в недостаточном объеме внимания.</w:t>
      </w:r>
    </w:p>
    <w:p w14:paraId="7A0F2F01" w14:textId="77777777" w:rsidR="005A3509" w:rsidRPr="002D16BA" w:rsidRDefault="005A3509" w:rsidP="002C3556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z w:val="28"/>
          <w:szCs w:val="28"/>
        </w:rPr>
        <w:t>9,6% детей часто не справляются с заданиями для самостоятельной работы. Причины - несформированность приемов учебной деятельности, низкий уровень развития произвольности.</w:t>
      </w:r>
    </w:p>
    <w:p w14:paraId="338B385F" w14:textId="77777777" w:rsidR="005A3509" w:rsidRPr="002D16BA" w:rsidRDefault="005A3509" w:rsidP="002C3556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z w:val="28"/>
          <w:szCs w:val="28"/>
        </w:rPr>
        <w:t>9,5% детей постоянно забывают дома учебные предметы. Причины - низкий уровень развития произвольности, низкий уровень концентрации и устойчивости внимания и основная причина - высокая эмоциональная нестабильность, повышенная импульсивность.</w:t>
      </w:r>
    </w:p>
    <w:p w14:paraId="7EFE5A6B" w14:textId="77777777" w:rsidR="005A3509" w:rsidRPr="002D16BA" w:rsidRDefault="005A3509" w:rsidP="002C3556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z w:val="28"/>
          <w:szCs w:val="28"/>
        </w:rPr>
        <w:t>Ребенок плохо списывает с доски - 8,7% - не научился работать по образцу. 8,5% детей домашнюю работу выполняют отлично, а с работой в классе справляются плохо. Причины различны - низкая скорость протекания психических процессов, несформированность приемов учебной деятельности, низкий уровень развития произвольности.</w:t>
      </w:r>
    </w:p>
    <w:p w14:paraId="7EDFA6C4" w14:textId="77777777" w:rsidR="005A3509" w:rsidRPr="002D16BA" w:rsidRDefault="005A3509" w:rsidP="002C3556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z w:val="28"/>
          <w:szCs w:val="28"/>
        </w:rPr>
        <w:t>6,9% - любое задание приходится повторять несколько раз, прежде чем ученик начнет его выполнять. Вероятнее всего, виноват низкий уровень развития произвольности и несформированность навыка выполнять задания по устной инструкции взрослого.</w:t>
      </w:r>
    </w:p>
    <w:p w14:paraId="650D9C9F" w14:textId="77777777" w:rsidR="005A3509" w:rsidRPr="002D16BA" w:rsidRDefault="005A3509" w:rsidP="002C3556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pacing w:val="-4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pacing w:val="-4"/>
          <w:sz w:val="28"/>
          <w:szCs w:val="28"/>
        </w:rPr>
        <w:t>6,4% детей постоянно переспрашивают. Это может говорить о низком уровне объема внимания, о слабой концентрации и устойчивости внимания, о низком уровне развития переключения внимания и развитии кратковременной памяти, о несформированности умения принять учебную задачу.</w:t>
      </w:r>
    </w:p>
    <w:p w14:paraId="563E5D7F" w14:textId="77777777" w:rsidR="005A3509" w:rsidRPr="002D16BA" w:rsidRDefault="005A3509" w:rsidP="002C3556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z w:val="28"/>
          <w:szCs w:val="28"/>
        </w:rPr>
        <w:t>5,5% ребят плохо ориентируются в тетради. Причины - низкий уровень восприятия и ориентировки в пространстве и слабое развитие мелкой мускулатуры кистей рук.</w:t>
      </w:r>
    </w:p>
    <w:p w14:paraId="3195B3E5" w14:textId="77777777" w:rsidR="005A3509" w:rsidRPr="002D16BA" w:rsidRDefault="005A3509" w:rsidP="002C3556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z w:val="28"/>
          <w:szCs w:val="28"/>
        </w:rPr>
        <w:t xml:space="preserve">4,9% - часто поднимают руку, а при ответе молчат. Не воспринимают себя </w:t>
      </w:r>
      <w:r w:rsidRPr="002D16BA">
        <w:rPr>
          <w:rFonts w:ascii="Times New Roman" w:hAnsi="Times New Roman" w:cs="Times New Roman"/>
          <w:snapToGrid w:val="0"/>
          <w:sz w:val="28"/>
          <w:szCs w:val="28"/>
        </w:rPr>
        <w:lastRenderedPageBreak/>
        <w:t>как школьника, или же у них заниженная самооценка, но возможны трудности в семье, внутренне стрессовое состояние, индивидуально-типологические особенности.</w:t>
      </w:r>
    </w:p>
    <w:p w14:paraId="57231B1A" w14:textId="77777777" w:rsidR="005A3509" w:rsidRPr="002D16BA" w:rsidRDefault="005A3509" w:rsidP="002C3556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z w:val="28"/>
          <w:szCs w:val="28"/>
        </w:rPr>
        <w:t>0,97% - комментируют оценки и поведение учителя своими замечаниями. Причины - трудности в семье, перенесение функции матери на учителя.</w:t>
      </w:r>
    </w:p>
    <w:p w14:paraId="78D39626" w14:textId="77777777" w:rsidR="005A3509" w:rsidRPr="002D16BA" w:rsidRDefault="005A3509" w:rsidP="002D16BA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z w:val="28"/>
          <w:szCs w:val="28"/>
        </w:rPr>
        <w:t>0,7% детей долгое время не могут найти свою парту. Причины скрыты в слабом развитии ориентировки в пространстве, в низком уровне развития образного мышления и самоконтроля.</w:t>
      </w:r>
    </w:p>
    <w:p w14:paraId="68342A9C" w14:textId="77777777" w:rsidR="005A3509" w:rsidRPr="002C3556" w:rsidRDefault="002C3556" w:rsidP="002C3556">
      <w:pPr>
        <w:pStyle w:val="2"/>
        <w:spacing w:line="36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2. </w:t>
      </w:r>
      <w:r w:rsidR="005A3509" w:rsidRPr="002C3556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Практические </w:t>
      </w:r>
      <w:proofErr w:type="gramStart"/>
      <w:r w:rsidR="005A3509" w:rsidRPr="002C3556">
        <w:rPr>
          <w:rFonts w:ascii="Times New Roman" w:hAnsi="Times New Roman"/>
          <w:color w:val="0D0D0D" w:themeColor="text1" w:themeTint="F2"/>
          <w:sz w:val="28"/>
          <w:szCs w:val="28"/>
        </w:rPr>
        <w:t>рекомендации  родителям</w:t>
      </w:r>
      <w:proofErr w:type="gramEnd"/>
    </w:p>
    <w:p w14:paraId="345397C9" w14:textId="77777777"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t>1.      Не забывайте, что перед вами не бесполый ребенок, а мальчик или девочка с определенными особенностями мышления, восприятия, эмоций.</w:t>
      </w:r>
    </w:p>
    <w:p w14:paraId="05F2D031" w14:textId="77777777"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t>2.      Никогда не сравнивайте между собой детей, хвалите их за успехи и достижения.</w:t>
      </w:r>
    </w:p>
    <w:p w14:paraId="4F2996EE" w14:textId="77777777"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t>3.      Обучая мальчиков, опирайтесь на их высокую поисковую активность, сообразительность.</w:t>
      </w:r>
    </w:p>
    <w:p w14:paraId="09900BF8" w14:textId="77777777"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t>4.      Обучая девочек, не только разбирайте с ними принцип выполнения задания, но и учите их действовать самостоятельно, а не по заранее разработанным схемам.</w:t>
      </w:r>
    </w:p>
    <w:p w14:paraId="7627E4F5" w14:textId="77777777"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t>5.      Ругая мальчика, помните о его эмоциональной чувствительности и тревожности. Изложите ему кратко и точно свое недовольство. Мальчик не способен долго удерживать эмоциональное напряжение, очень скоро он перестанет вас слушать и слышать.</w:t>
      </w:r>
    </w:p>
    <w:p w14:paraId="73879039" w14:textId="77777777"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t>6.      Ругая девочку, помните о ее эмоциональной бурной реакции, которая помешает ей понять, за что ее ругают. Спокойно разберите ее ошибки.</w:t>
      </w:r>
    </w:p>
    <w:p w14:paraId="32B4D969" w14:textId="77777777"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t>7.      Девочки могут капризничать из-за усталости (истощение правого «эмоционального» полушария). Мальчики в этом случае истощаются информационно (снижение активности левого «рационально-логического» полушария). Ругать их за это бесполезно и безнравственно.</w:t>
      </w:r>
    </w:p>
    <w:p w14:paraId="5F0570FA" w14:textId="77777777"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lastRenderedPageBreak/>
        <w:t>8.      Ориентируйте программы и методики обучения на конкретного ребенка с определенным типом функциональной асимметрии полушарий, дайте ему возможность раскрыть свои способности, создайте ему ситуацию успеха.</w:t>
      </w:r>
    </w:p>
    <w:p w14:paraId="6ECC0CDF" w14:textId="77777777"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t>9.      Обучая ребенка грамотному письму, не разрушайте основы «врожденной» грамотности. Ищите причины неграмотности ребенка, анализируйте его ошибки.</w:t>
      </w:r>
    </w:p>
    <w:p w14:paraId="2516AFFD" w14:textId="77777777"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t>10.  Не забывайте, что ваша оценка, данная ребенку, всегда субъективна и зависит от вашего типа асимметрии полушарий. Возможно, вы относитесь к разным типам мозговой организации и по-разному мыслите.</w:t>
      </w:r>
    </w:p>
    <w:p w14:paraId="726A42D1" w14:textId="77777777"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t>11.  Вы должны не столько научить ребенка, сколько развить у него желание учиться.</w:t>
      </w:r>
    </w:p>
    <w:p w14:paraId="719237D2" w14:textId="77777777"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t>12.  Помните: нормой для ребенка является — не знать что-либо, не уметь, ошибаться.</w:t>
      </w:r>
    </w:p>
    <w:p w14:paraId="117462B6" w14:textId="77777777"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t>13.  Лень ребенка — сигнал неблагополучия вашей педагогической деятельности, неправильно выбранная вами методика работы с данным ребенком.</w:t>
      </w:r>
    </w:p>
    <w:p w14:paraId="38FB977D" w14:textId="77777777"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t>14.  Для гармоничного развития ребенка необходимо научить его по-разному осмысливать учебный материал (логически, образно, интуитивно).</w:t>
      </w:r>
    </w:p>
    <w:p w14:paraId="26EF792B" w14:textId="77777777"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t>15.  Для успешного обучения мы должны свои требования превратить в желания ребенка.</w:t>
      </w:r>
    </w:p>
    <w:p w14:paraId="4C082988" w14:textId="77777777"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t>16.  Сделайте своей главной заповедью — «</w:t>
      </w:r>
      <w:r w:rsidRPr="002C3556">
        <w:rPr>
          <w:b/>
          <w:bCs/>
          <w:i/>
          <w:iCs/>
          <w:color w:val="0D0D0D" w:themeColor="text1" w:themeTint="F2"/>
          <w:sz w:val="28"/>
          <w:szCs w:val="28"/>
        </w:rPr>
        <w:t>не навреди</w:t>
      </w:r>
      <w:r w:rsidRPr="002C3556">
        <w:rPr>
          <w:color w:val="0D0D0D" w:themeColor="text1" w:themeTint="F2"/>
          <w:sz w:val="28"/>
          <w:szCs w:val="28"/>
        </w:rPr>
        <w:t>».</w:t>
      </w:r>
    </w:p>
    <w:p w14:paraId="702E281C" w14:textId="77777777" w:rsidR="005A3509" w:rsidRPr="002D16BA" w:rsidRDefault="005A3509" w:rsidP="002D16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5C5B4FB" w14:textId="77777777" w:rsidR="005A3509" w:rsidRPr="002C3556" w:rsidRDefault="002C3556" w:rsidP="002C3556">
      <w:pPr>
        <w:pStyle w:val="3"/>
        <w:spacing w:line="36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C35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 </w:t>
      </w:r>
      <w:r w:rsidR="005A3509" w:rsidRPr="002C35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Упражнения для развития внимания (по мере необходимости)</w:t>
      </w:r>
    </w:p>
    <w:p w14:paraId="7CBCCFEE" w14:textId="77777777"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t>1.      Кончики растянутых вместе пальцев правой руки подводят к основанию мизинца левой руки со слегка сжатым кулаком. В следующий миг сжимают, наоборот, пальцы правой руки, растягивают пальцы левой руки и подводят кончики среднего и безымянного пальцев к основанию мизинца правой руки. Повторяют эти движения быстро и попеременно по 10 раз. Выдох делается через рот при каждой смене рук.</w:t>
      </w:r>
    </w:p>
    <w:p w14:paraId="7281D9FD" w14:textId="77777777"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t xml:space="preserve">2.      Раскрывают пальцы левой руки, слегка нажимают точку концентрации внимания, расположенную в середине ладони, большим пальцем правой руки. </w:t>
      </w:r>
      <w:r w:rsidRPr="002C3556">
        <w:rPr>
          <w:color w:val="0D0D0D" w:themeColor="text1" w:themeTint="F2"/>
          <w:sz w:val="28"/>
          <w:szCs w:val="28"/>
        </w:rPr>
        <w:lastRenderedPageBreak/>
        <w:t>Повторяют это 5 раз. При нажатии делают выдох, а при ослаблении усилия — вдох. Упражнение делают спокойно, не торопясь. Потом делают то же самое для правой руки.</w:t>
      </w:r>
    </w:p>
    <w:p w14:paraId="7A94BAEA" w14:textId="77777777" w:rsidR="005A3509" w:rsidRPr="002C3556" w:rsidRDefault="005A3509" w:rsidP="002C3556">
      <w:pPr>
        <w:pStyle w:val="3"/>
        <w:spacing w:line="36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C35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Упражнения для развития памяти (по мере необходимости)</w:t>
      </w:r>
    </w:p>
    <w:p w14:paraId="36D39486" w14:textId="77777777"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t>1.      Методика двигательного запоминания букв. Даются буквы, вылепленные из пластилина, вырезанные из дерева и т.д. Ребенок должен ощупать букву, назвать ее и записать. На начальном этапе тренировки можно предложить учащемуся самому вылепить из пластилина буквы. В дальнейшем следует перейти к запоминанию последовательности из 3—4 букв на основе их осязания. Последующий этап тренировки — буквы «промахиваются» в воздухе двумя руками в зеркальном отражении.</w:t>
      </w:r>
    </w:p>
    <w:p w14:paraId="6DF5B9B6" w14:textId="77777777"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t>2.      Складывают большой и указательный пальцы кончиками вместе, с усилием прижимают их друг к другу, сгибая их в наружную сторону. То же упражнение делают для большого и среднего, большого и безымянного, большого и мизинца (для каждой руки 20 раз). Затем кончиком большого пальца сильно надавливают на основание каждого пальца с наружной и внутренней стороны.</w:t>
      </w:r>
    </w:p>
    <w:p w14:paraId="06E25D94" w14:textId="77777777"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t>3.      Одновременно двумя руками «промахать» в воздухе в зеркальном отражении (записывать на листе бумаги) информацию, которую необходимо запомнить (буквы, таблица умножения, формулы, иностранные слова и т.д.).</w:t>
      </w:r>
    </w:p>
    <w:p w14:paraId="352C9DF4" w14:textId="77777777" w:rsidR="002C3556" w:rsidRDefault="005A3509" w:rsidP="002C3556">
      <w:pPr>
        <w:pStyle w:val="3"/>
        <w:spacing w:line="36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C35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Упражнения для снятия эмоционального напряжения</w:t>
      </w:r>
    </w:p>
    <w:p w14:paraId="0BB47369" w14:textId="77777777" w:rsidR="005A3509" w:rsidRPr="002C3556" w:rsidRDefault="005A3509" w:rsidP="002C3556">
      <w:pPr>
        <w:pStyle w:val="3"/>
        <w:spacing w:line="36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C35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(по мере необходимости)</w:t>
      </w:r>
    </w:p>
    <w:p w14:paraId="24BC277D" w14:textId="77777777"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t>1.      Сжимают пальцы в кулак с загнутым внутрь большим пальцем. Делая выдох спокойно, не торопясь, сжимают кулак с усилием. Затем, ослабляя сжатие кулака, делают вдох. Повторять следует 5 раз. Выполнение упражнения с закрытыми глазами удваивает эффект. Упражнение также помогает в точном запоминании важной и сложной информации.</w:t>
      </w:r>
    </w:p>
    <w:p w14:paraId="61439D8E" w14:textId="77777777"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t>2.      Делают двумя грецкими орехами круговые движения в каждой ладони. Упражнение так же развивает тонкую моторику рук.</w:t>
      </w:r>
    </w:p>
    <w:p w14:paraId="7A0044CC" w14:textId="77777777"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lastRenderedPageBreak/>
        <w:t>3.      Слегка массируют кончик мизинца.</w:t>
      </w:r>
    </w:p>
    <w:p w14:paraId="775C3BBE" w14:textId="77777777" w:rsidR="005A3509" w:rsidRPr="002C3556" w:rsidRDefault="005A3509" w:rsidP="005419A1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t>4.      Помещают орех на кисть руки со стороны мизинца (на ладони) и ладонью другой руки слегка нажимают и делают орехом круговые движения (3 мин).</w:t>
      </w:r>
    </w:p>
    <w:p w14:paraId="286CEF1F" w14:textId="77777777" w:rsidR="005A3509" w:rsidRPr="002C3556" w:rsidRDefault="002C3556" w:rsidP="002C3556">
      <w:pPr>
        <w:pStyle w:val="2"/>
        <w:spacing w:line="36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4.  </w:t>
      </w:r>
      <w:r w:rsidR="005A3509" w:rsidRPr="002C3556">
        <w:rPr>
          <w:rFonts w:ascii="Times New Roman" w:hAnsi="Times New Roman"/>
          <w:color w:val="0D0D0D" w:themeColor="text1" w:themeTint="F2"/>
          <w:sz w:val="28"/>
          <w:szCs w:val="28"/>
        </w:rPr>
        <w:t>Метод определения типа функциональной асимметрии полушарий</w:t>
      </w:r>
    </w:p>
    <w:p w14:paraId="761E3EEB" w14:textId="77777777"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t>Наиболее точным приемом определения типа функциональной асимметрии полушарий головного мозга является аппаратурная диагностика: электроэнцефалограмма, прибор «</w:t>
      </w:r>
      <w:proofErr w:type="spellStart"/>
      <w:r w:rsidRPr="002C3556">
        <w:rPr>
          <w:color w:val="0D0D0D" w:themeColor="text1" w:themeTint="F2"/>
          <w:sz w:val="28"/>
          <w:szCs w:val="28"/>
        </w:rPr>
        <w:t>Активациометр</w:t>
      </w:r>
      <w:proofErr w:type="spellEnd"/>
      <w:r w:rsidRPr="002C3556">
        <w:rPr>
          <w:color w:val="0D0D0D" w:themeColor="text1" w:themeTint="F2"/>
          <w:sz w:val="28"/>
          <w:szCs w:val="28"/>
        </w:rPr>
        <w:t xml:space="preserve">» (автор проф. Ю.А. </w:t>
      </w:r>
      <w:proofErr w:type="spellStart"/>
      <w:r w:rsidRPr="002C3556">
        <w:rPr>
          <w:color w:val="0D0D0D" w:themeColor="text1" w:themeTint="F2"/>
          <w:sz w:val="28"/>
          <w:szCs w:val="28"/>
        </w:rPr>
        <w:t>Цагарелли</w:t>
      </w:r>
      <w:proofErr w:type="spellEnd"/>
      <w:r w:rsidRPr="002C3556">
        <w:rPr>
          <w:color w:val="0D0D0D" w:themeColor="text1" w:themeTint="F2"/>
          <w:sz w:val="28"/>
          <w:szCs w:val="28"/>
        </w:rPr>
        <w:t>).</w:t>
      </w:r>
    </w:p>
    <w:p w14:paraId="0160A23B" w14:textId="77777777"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t>Однако в психологии и педагогике используется и нижеприведенные методики.</w:t>
      </w:r>
    </w:p>
    <w:p w14:paraId="733C516D" w14:textId="77777777" w:rsidR="005A3509" w:rsidRPr="002C3556" w:rsidRDefault="005A3509" w:rsidP="002C3556">
      <w:pPr>
        <w:pStyle w:val="3"/>
        <w:spacing w:line="36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C35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Тест И.П. Павлова</w:t>
      </w:r>
    </w:p>
    <w:p w14:paraId="6C0CB1F1" w14:textId="77777777"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t xml:space="preserve">Для характеристики типов высшей нервной деятельности И. П. Павлов ввел представление о трех типах: «мыслительном», «художественном» и «среднем», промежуточном. По определению Павлова, впечатления, ощущения и представления об окружающей внешней среде, как </w:t>
      </w:r>
      <w:proofErr w:type="spellStart"/>
      <w:r w:rsidRPr="002C3556">
        <w:rPr>
          <w:color w:val="0D0D0D" w:themeColor="text1" w:themeTint="F2"/>
          <w:sz w:val="28"/>
          <w:szCs w:val="28"/>
        </w:rPr>
        <w:t>общеприродной</w:t>
      </w:r>
      <w:proofErr w:type="spellEnd"/>
      <w:r w:rsidRPr="002C3556">
        <w:rPr>
          <w:color w:val="0D0D0D" w:themeColor="text1" w:themeTint="F2"/>
          <w:sz w:val="28"/>
          <w:szCs w:val="28"/>
        </w:rPr>
        <w:t xml:space="preserve">, так и социальной, исключая слово, слышимое и видимое, </w:t>
      </w:r>
      <w:proofErr w:type="gramStart"/>
      <w:r w:rsidRPr="002C3556">
        <w:rPr>
          <w:color w:val="0D0D0D" w:themeColor="text1" w:themeTint="F2"/>
          <w:sz w:val="28"/>
          <w:szCs w:val="28"/>
        </w:rPr>
        <w:t>- это</w:t>
      </w:r>
      <w:proofErr w:type="gramEnd"/>
      <w:r w:rsidRPr="002C3556">
        <w:rPr>
          <w:color w:val="0D0D0D" w:themeColor="text1" w:themeTint="F2"/>
          <w:sz w:val="28"/>
          <w:szCs w:val="28"/>
        </w:rPr>
        <w:t xml:space="preserve"> первая сигнальная система действительности, общая у людей с животными. Ее преобладание характерно для людей «художественного» типа. Слово составило вторую сигнальную систему действительности, будучи сигналом первых сигналов. Преобладание второй сигнальной системы характерно для «мыслительного» пита. Многочисленные данные о функциональной специализации полушарий головного мозга позволяют соотнести концепцию И. П. Павлова о двух сигнальных системах с особенностями работы полушарий и «распределением» ролей, которое существует в их совместной деятельности.</w:t>
      </w:r>
    </w:p>
    <w:p w14:paraId="3E134CC8" w14:textId="77777777"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b/>
          <w:bCs/>
          <w:i/>
          <w:iCs/>
          <w:color w:val="0D0D0D" w:themeColor="text1" w:themeTint="F2"/>
          <w:sz w:val="28"/>
          <w:szCs w:val="28"/>
        </w:rPr>
        <w:t>Инструкция</w:t>
      </w:r>
      <w:r w:rsidRPr="002C3556">
        <w:rPr>
          <w:color w:val="0D0D0D" w:themeColor="text1" w:themeTint="F2"/>
          <w:sz w:val="28"/>
          <w:szCs w:val="28"/>
        </w:rPr>
        <w:t>. Разложи карточки по 3 на 3 группы так, чтобы в каждой группе было что-то общее.</w:t>
      </w:r>
    </w:p>
    <w:p w14:paraId="05757398" w14:textId="77777777" w:rsidR="005A3509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b/>
          <w:bCs/>
          <w:i/>
          <w:iCs/>
          <w:color w:val="0D0D0D" w:themeColor="text1" w:themeTint="F2"/>
          <w:sz w:val="28"/>
          <w:szCs w:val="28"/>
        </w:rPr>
        <w:t>Наглядный материал</w:t>
      </w:r>
      <w:r w:rsidRPr="002C3556">
        <w:rPr>
          <w:color w:val="0D0D0D" w:themeColor="text1" w:themeTint="F2"/>
          <w:sz w:val="28"/>
          <w:szCs w:val="28"/>
        </w:rPr>
        <w:t>: 9 карточек; на каждой написано по одному слову: «карась», «орел», «овца», «перья», «чешуя», «шерсть», «летать», «плавать», «бегать».</w:t>
      </w:r>
    </w:p>
    <w:p w14:paraId="05E04705" w14:textId="77777777" w:rsidR="006F3957" w:rsidRPr="002C3556" w:rsidRDefault="006F3957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</w:p>
    <w:p w14:paraId="08113228" w14:textId="77777777"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b/>
          <w:bCs/>
          <w:i/>
          <w:iCs/>
          <w:color w:val="0D0D0D" w:themeColor="text1" w:themeTint="F2"/>
          <w:sz w:val="28"/>
          <w:szCs w:val="28"/>
        </w:rPr>
        <w:lastRenderedPageBreak/>
        <w:t>Оценка результатов:</w:t>
      </w:r>
    </w:p>
    <w:p w14:paraId="16BDE9DF" w14:textId="77777777"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i/>
          <w:iCs/>
          <w:color w:val="0D0D0D" w:themeColor="text1" w:themeTint="F2"/>
          <w:sz w:val="28"/>
          <w:szCs w:val="28"/>
        </w:rPr>
        <w:t>1 вариант</w:t>
      </w:r>
    </w:p>
    <w:p w14:paraId="0EC1D27A" w14:textId="77777777"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t>1-я группа карточек – «карась», «орел», «овца».</w:t>
      </w:r>
    </w:p>
    <w:p w14:paraId="3CB44A38" w14:textId="77777777"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t>2-я группа карточек – «бегать», «плавать», «летать».</w:t>
      </w:r>
    </w:p>
    <w:p w14:paraId="6B900D26" w14:textId="77777777"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t>3-я группа карточек – «шерсть», «перья», «чешуя».</w:t>
      </w:r>
    </w:p>
    <w:p w14:paraId="10555D99" w14:textId="77777777"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t>Вариант возможен на основе анализа, когда выделяются общие существенные признаки. Преобладает II сигнальная система. Мыслительный тип. Логическое мышление. Доминирование левого полушария.</w:t>
      </w:r>
    </w:p>
    <w:p w14:paraId="35F4748C" w14:textId="77777777"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i/>
          <w:iCs/>
          <w:color w:val="0D0D0D" w:themeColor="text1" w:themeTint="F2"/>
          <w:sz w:val="28"/>
          <w:szCs w:val="28"/>
        </w:rPr>
        <w:t>2 вариант</w:t>
      </w:r>
    </w:p>
    <w:p w14:paraId="7E280103" w14:textId="77777777"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t>1-я группа карточек — «карась», «плавать», «чешуя».</w:t>
      </w:r>
    </w:p>
    <w:p w14:paraId="5FBBCE58" w14:textId="77777777"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t>2-я группа карточек — «орел», «летать», «перья».</w:t>
      </w:r>
    </w:p>
    <w:p w14:paraId="42E7E25B" w14:textId="77777777"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t>3-я группа карточек — «овца», «бегать», «шерсть».</w:t>
      </w:r>
    </w:p>
    <w:p w14:paraId="54E39579" w14:textId="77777777"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t>Предметы и явления обобщены по их функциональным признакам. Преобладает I сигнальная система. Художественный тип. Образное мышление. Доминирование правого полушария.</w:t>
      </w:r>
    </w:p>
    <w:p w14:paraId="39EA29AF" w14:textId="77777777"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i/>
          <w:iCs/>
          <w:color w:val="0D0D0D" w:themeColor="text1" w:themeTint="F2"/>
          <w:sz w:val="28"/>
          <w:szCs w:val="28"/>
        </w:rPr>
        <w:t>3 вариант</w:t>
      </w:r>
    </w:p>
    <w:p w14:paraId="674DF989" w14:textId="77777777" w:rsidR="002D16BA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t>Одновременное выполнение I и II вариантов теста. Смешанный тип.</w:t>
      </w:r>
    </w:p>
    <w:p w14:paraId="356AEA3E" w14:textId="77777777" w:rsidR="005A3509" w:rsidRPr="002C3556" w:rsidRDefault="005A3509" w:rsidP="002D16BA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napToGrid w:val="0"/>
          <w:sz w:val="32"/>
          <w:szCs w:val="32"/>
        </w:rPr>
      </w:pPr>
      <w:r w:rsidRPr="002C3556">
        <w:rPr>
          <w:rFonts w:ascii="Times New Roman" w:hAnsi="Times New Roman" w:cs="Times New Roman"/>
          <w:b/>
          <w:snapToGrid w:val="0"/>
          <w:sz w:val="32"/>
          <w:szCs w:val="32"/>
        </w:rPr>
        <w:t>Заключение</w:t>
      </w:r>
    </w:p>
    <w:p w14:paraId="61A90E75" w14:textId="77777777" w:rsidR="002D16BA" w:rsidRDefault="005A3509" w:rsidP="002D16B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z w:val="28"/>
          <w:szCs w:val="28"/>
        </w:rPr>
        <w:t xml:space="preserve">Младший школьный возраст является наиболее ответственным этапом школьного детства. </w:t>
      </w:r>
      <w:proofErr w:type="gramStart"/>
      <w:r w:rsidRPr="002D16BA">
        <w:rPr>
          <w:rFonts w:ascii="Times New Roman" w:hAnsi="Times New Roman" w:cs="Times New Roman"/>
          <w:snapToGrid w:val="0"/>
          <w:sz w:val="28"/>
          <w:szCs w:val="28"/>
        </w:rPr>
        <w:t xml:space="preserve">Высокая </w:t>
      </w:r>
      <w:r w:rsidR="002D16B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2D16BA">
        <w:rPr>
          <w:rFonts w:ascii="Times New Roman" w:hAnsi="Times New Roman" w:cs="Times New Roman"/>
          <w:snapToGrid w:val="0"/>
          <w:sz w:val="28"/>
          <w:szCs w:val="28"/>
        </w:rPr>
        <w:t>сензитивность</w:t>
      </w:r>
      <w:proofErr w:type="spellEnd"/>
      <w:proofErr w:type="gramEnd"/>
      <w:r w:rsidRPr="002D16BA">
        <w:rPr>
          <w:rFonts w:ascii="Times New Roman" w:hAnsi="Times New Roman" w:cs="Times New Roman"/>
          <w:snapToGrid w:val="0"/>
          <w:sz w:val="28"/>
          <w:szCs w:val="28"/>
        </w:rPr>
        <w:t xml:space="preserve"> этого возрастного периода определяет большие потенциальные возможности разностороннего развития ребенка.</w:t>
      </w:r>
    </w:p>
    <w:p w14:paraId="2D9C98B7" w14:textId="77777777" w:rsidR="005A3509" w:rsidRPr="002D16BA" w:rsidRDefault="005A3509" w:rsidP="002D16B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z w:val="28"/>
          <w:szCs w:val="28"/>
        </w:rPr>
        <w:t>Основные достижения этого возраста обусловлены ведущим характером учебной деятельности и являются во многом определяющими для последующих лет обучения: к концу младшего школьного возраста ребенок должен хотеть учиться, уметь учиться и верить в свои силы.</w:t>
      </w:r>
    </w:p>
    <w:p w14:paraId="6B9B61C5" w14:textId="77777777" w:rsidR="005A3509" w:rsidRPr="002D16BA" w:rsidRDefault="005A3509" w:rsidP="002D16B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pacing w:val="4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t xml:space="preserve">Полноценное проживание этого возраста, его позитивные приобретения являются необходимым основанием, на котором выстраивается дальнейшее </w:t>
      </w:r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lastRenderedPageBreak/>
        <w:t xml:space="preserve">развитие ребенка как активного субъекта познаний и деятельности. Основная задача взрослых в работе с детьми младшего школьного возраста - создание оптимальных условий для раскрытия и реализации возможностей детей с учетом индивидуальности каждого ребенка. </w:t>
      </w:r>
    </w:p>
    <w:p w14:paraId="4302B2BC" w14:textId="77777777" w:rsidR="005A3509" w:rsidRDefault="005A3509" w:rsidP="002D16BA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pacing w:val="4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t>Таким образом, семья является первым и самым значимым субъектом воспитания ребёнка. Значимость и субъективность семьи повышается и углубляется в теснейшем сотрудничестве с образовательными учреждениями, в которых находится ребенок.</w:t>
      </w:r>
    </w:p>
    <w:p w14:paraId="598FACFD" w14:textId="77777777" w:rsidR="006F3957" w:rsidRPr="002D16BA" w:rsidRDefault="006F3957" w:rsidP="002D16BA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pacing w:val="4"/>
          <w:sz w:val="28"/>
          <w:szCs w:val="28"/>
        </w:rPr>
      </w:pPr>
    </w:p>
    <w:p w14:paraId="77EC45D1" w14:textId="77777777" w:rsidR="005A3509" w:rsidRPr="002C3556" w:rsidRDefault="005A3509" w:rsidP="000D6E49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napToGrid w:val="0"/>
          <w:spacing w:val="4"/>
          <w:sz w:val="28"/>
          <w:szCs w:val="28"/>
        </w:rPr>
      </w:pPr>
      <w:r w:rsidRPr="002C3556">
        <w:rPr>
          <w:rFonts w:ascii="Times New Roman" w:hAnsi="Times New Roman" w:cs="Times New Roman"/>
          <w:b/>
          <w:snapToGrid w:val="0"/>
          <w:spacing w:val="4"/>
          <w:sz w:val="28"/>
          <w:szCs w:val="28"/>
        </w:rPr>
        <w:t>Использованная литература</w:t>
      </w:r>
    </w:p>
    <w:p w14:paraId="3E3F4FF2" w14:textId="77777777" w:rsidR="000D6E49" w:rsidRPr="000D6E49" w:rsidRDefault="000D6E49" w:rsidP="000D6E49">
      <w:pPr>
        <w:spacing w:before="105" w:after="105" w:line="36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1. </w:t>
      </w:r>
      <w:proofErr w:type="spellStart"/>
      <w:r w:rsidRPr="000D6E49">
        <w:rPr>
          <w:rFonts w:ascii="Times New Roman" w:hAnsi="Times New Roman" w:cs="Times New Roman"/>
          <w:bCs/>
          <w:sz w:val="28"/>
          <w:szCs w:val="28"/>
        </w:rPr>
        <w:t>Ахутина</w:t>
      </w:r>
      <w:proofErr w:type="spellEnd"/>
      <w:r w:rsidRPr="000D6E49">
        <w:rPr>
          <w:rFonts w:ascii="Times New Roman" w:hAnsi="Times New Roman" w:cs="Times New Roman"/>
          <w:sz w:val="28"/>
          <w:szCs w:val="28"/>
        </w:rPr>
        <w:t xml:space="preserve"> </w:t>
      </w:r>
      <w:r w:rsidRPr="000D6E49">
        <w:rPr>
          <w:rFonts w:ascii="Times New Roman" w:hAnsi="Times New Roman" w:cs="Times New Roman"/>
          <w:bCs/>
          <w:sz w:val="28"/>
          <w:szCs w:val="28"/>
        </w:rPr>
        <w:t>Т</w:t>
      </w:r>
      <w:r w:rsidRPr="000D6E49">
        <w:rPr>
          <w:rFonts w:ascii="Times New Roman" w:hAnsi="Times New Roman" w:cs="Times New Roman"/>
          <w:sz w:val="28"/>
          <w:szCs w:val="28"/>
        </w:rPr>
        <w:t>.</w:t>
      </w:r>
      <w:r w:rsidRPr="000D6E49">
        <w:rPr>
          <w:rFonts w:ascii="Times New Roman" w:hAnsi="Times New Roman" w:cs="Times New Roman"/>
          <w:bCs/>
          <w:sz w:val="28"/>
          <w:szCs w:val="28"/>
        </w:rPr>
        <w:t>В</w:t>
      </w:r>
      <w:r w:rsidRPr="000D6E49">
        <w:rPr>
          <w:rFonts w:ascii="Times New Roman" w:hAnsi="Times New Roman" w:cs="Times New Roman"/>
          <w:sz w:val="28"/>
          <w:szCs w:val="28"/>
        </w:rPr>
        <w:t xml:space="preserve">., </w:t>
      </w:r>
      <w:r w:rsidRPr="000D6E49">
        <w:rPr>
          <w:rFonts w:ascii="Times New Roman" w:hAnsi="Times New Roman" w:cs="Times New Roman"/>
          <w:bCs/>
          <w:sz w:val="28"/>
          <w:szCs w:val="28"/>
        </w:rPr>
        <w:t>Бабаева</w:t>
      </w:r>
      <w:r w:rsidRPr="000D6E49">
        <w:rPr>
          <w:rFonts w:ascii="Times New Roman" w:hAnsi="Times New Roman" w:cs="Times New Roman"/>
          <w:sz w:val="28"/>
          <w:szCs w:val="28"/>
        </w:rPr>
        <w:t xml:space="preserve"> </w:t>
      </w:r>
      <w:r w:rsidRPr="000D6E49">
        <w:rPr>
          <w:rFonts w:ascii="Times New Roman" w:hAnsi="Times New Roman" w:cs="Times New Roman"/>
          <w:bCs/>
          <w:sz w:val="28"/>
          <w:szCs w:val="28"/>
        </w:rPr>
        <w:t>Ю</w:t>
      </w:r>
      <w:r w:rsidRPr="000D6E49">
        <w:rPr>
          <w:rFonts w:ascii="Times New Roman" w:hAnsi="Times New Roman" w:cs="Times New Roman"/>
          <w:sz w:val="28"/>
          <w:szCs w:val="28"/>
        </w:rPr>
        <w:t>.</w:t>
      </w:r>
      <w:r w:rsidRPr="000D6E49">
        <w:rPr>
          <w:rFonts w:ascii="Times New Roman" w:hAnsi="Times New Roman" w:cs="Times New Roman"/>
          <w:bCs/>
          <w:sz w:val="28"/>
          <w:szCs w:val="28"/>
        </w:rPr>
        <w:t>Д</w:t>
      </w:r>
      <w:r w:rsidRPr="000D6E49">
        <w:rPr>
          <w:rFonts w:ascii="Times New Roman" w:hAnsi="Times New Roman" w:cs="Times New Roman"/>
          <w:sz w:val="28"/>
          <w:szCs w:val="28"/>
        </w:rPr>
        <w:t xml:space="preserve">., </w:t>
      </w:r>
      <w:r w:rsidRPr="000D6E49">
        <w:rPr>
          <w:rFonts w:ascii="Times New Roman" w:hAnsi="Times New Roman" w:cs="Times New Roman"/>
          <w:bCs/>
          <w:sz w:val="28"/>
          <w:szCs w:val="28"/>
        </w:rPr>
        <w:t>Корнеев</w:t>
      </w:r>
      <w:r w:rsidRPr="000D6E49">
        <w:rPr>
          <w:rFonts w:ascii="Times New Roman" w:hAnsi="Times New Roman" w:cs="Times New Roman"/>
          <w:sz w:val="28"/>
          <w:szCs w:val="28"/>
        </w:rPr>
        <w:t xml:space="preserve"> </w:t>
      </w:r>
      <w:r w:rsidRPr="000D6E49">
        <w:rPr>
          <w:rFonts w:ascii="Times New Roman" w:hAnsi="Times New Roman" w:cs="Times New Roman"/>
          <w:bCs/>
          <w:sz w:val="28"/>
          <w:szCs w:val="28"/>
        </w:rPr>
        <w:t>А</w:t>
      </w:r>
      <w:r w:rsidRPr="000D6E49">
        <w:rPr>
          <w:rFonts w:ascii="Times New Roman" w:hAnsi="Times New Roman" w:cs="Times New Roman"/>
          <w:sz w:val="28"/>
          <w:szCs w:val="28"/>
        </w:rPr>
        <w:t>.</w:t>
      </w:r>
      <w:r w:rsidRPr="000D6E49">
        <w:rPr>
          <w:rFonts w:ascii="Times New Roman" w:hAnsi="Times New Roman" w:cs="Times New Roman"/>
          <w:bCs/>
          <w:sz w:val="28"/>
          <w:szCs w:val="28"/>
        </w:rPr>
        <w:t>А</w:t>
      </w:r>
      <w:r w:rsidRPr="000D6E4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0D6E49">
        <w:rPr>
          <w:rFonts w:ascii="Times New Roman" w:hAnsi="Times New Roman" w:cs="Times New Roman"/>
          <w:sz w:val="28"/>
          <w:szCs w:val="28"/>
        </w:rPr>
        <w:t>Криче-вецА.</w:t>
      </w:r>
      <w:r w:rsidRPr="000D6E49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Pr="000D6E49">
        <w:rPr>
          <w:rFonts w:ascii="Times New Roman" w:hAnsi="Times New Roman" w:cs="Times New Roman"/>
          <w:sz w:val="28"/>
          <w:szCs w:val="28"/>
        </w:rPr>
        <w:t xml:space="preserve">., Вариативность </w:t>
      </w:r>
      <w:r w:rsidRPr="000D6E49">
        <w:rPr>
          <w:rFonts w:ascii="Times New Roman" w:hAnsi="Times New Roman" w:cs="Times New Roman"/>
          <w:bCs/>
          <w:sz w:val="28"/>
          <w:szCs w:val="28"/>
        </w:rPr>
        <w:t>письма</w:t>
      </w:r>
      <w:r w:rsidRPr="000D6E49">
        <w:rPr>
          <w:rFonts w:ascii="Times New Roman" w:hAnsi="Times New Roman" w:cs="Times New Roman"/>
          <w:sz w:val="28"/>
          <w:szCs w:val="28"/>
        </w:rPr>
        <w:t xml:space="preserve"> у первоклассников: системный нейропсихологический </w:t>
      </w:r>
      <w:r w:rsidRPr="000D6E49">
        <w:rPr>
          <w:rFonts w:ascii="Times New Roman" w:hAnsi="Times New Roman" w:cs="Times New Roman"/>
          <w:bCs/>
          <w:sz w:val="28"/>
          <w:szCs w:val="28"/>
        </w:rPr>
        <w:t>анализ</w:t>
      </w:r>
      <w:r w:rsidRPr="000D6E49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0D6E49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0D6E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D6E49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0D6E49">
        <w:rPr>
          <w:rFonts w:ascii="Times New Roman" w:hAnsi="Times New Roman" w:cs="Times New Roman"/>
          <w:sz w:val="28"/>
          <w:szCs w:val="28"/>
        </w:rPr>
        <w:t>. унта.</w:t>
      </w:r>
    </w:p>
    <w:p w14:paraId="1DEADBD8" w14:textId="77777777" w:rsidR="000D6E49" w:rsidRPr="000D6E49" w:rsidRDefault="000D6E49" w:rsidP="000D6E49">
      <w:pPr>
        <w:widowControl w:val="0"/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D6E49">
        <w:rPr>
          <w:rFonts w:ascii="Times New Roman" w:hAnsi="Times New Roman" w:cs="Times New Roman"/>
          <w:snapToGrid w:val="0"/>
          <w:sz w:val="28"/>
          <w:szCs w:val="28"/>
        </w:rPr>
        <w:t xml:space="preserve">2. </w:t>
      </w:r>
      <w:r w:rsidR="002D16B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D6E49">
        <w:rPr>
          <w:rFonts w:ascii="Times New Roman" w:hAnsi="Times New Roman" w:cs="Times New Roman"/>
          <w:snapToGrid w:val="0"/>
          <w:sz w:val="28"/>
          <w:szCs w:val="28"/>
        </w:rPr>
        <w:t>Майорова Н.П. «Неуспеваемость» (точных данных об издательстве нет)</w:t>
      </w:r>
    </w:p>
    <w:p w14:paraId="5600BAA5" w14:textId="77777777" w:rsidR="000D6E49" w:rsidRPr="000D6E49" w:rsidRDefault="000D6E49" w:rsidP="000D6E49">
      <w:pPr>
        <w:widowControl w:val="0"/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D6E49">
        <w:rPr>
          <w:rFonts w:ascii="Times New Roman" w:hAnsi="Times New Roman" w:cs="Times New Roman"/>
          <w:snapToGrid w:val="0"/>
          <w:sz w:val="28"/>
          <w:szCs w:val="28"/>
        </w:rPr>
        <w:t xml:space="preserve">3.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D6E49">
        <w:rPr>
          <w:rFonts w:ascii="Times New Roman" w:hAnsi="Times New Roman" w:cs="Times New Roman"/>
          <w:snapToGrid w:val="0"/>
          <w:sz w:val="28"/>
          <w:szCs w:val="28"/>
        </w:rPr>
        <w:t>Костромина С.Н., Ануфриев А.Д. Методические рекомендации.</w:t>
      </w:r>
    </w:p>
    <w:p w14:paraId="75052939" w14:textId="77777777" w:rsidR="000D6E49" w:rsidRPr="000D6E49" w:rsidRDefault="000D6E49" w:rsidP="002D16BA">
      <w:pPr>
        <w:pStyle w:val="a4"/>
        <w:tabs>
          <w:tab w:val="left" w:pos="0"/>
        </w:tabs>
        <w:spacing w:line="360" w:lineRule="auto"/>
        <w:ind w:firstLine="0"/>
        <w:jc w:val="left"/>
        <w:rPr>
          <w:sz w:val="28"/>
          <w:szCs w:val="28"/>
        </w:rPr>
      </w:pPr>
      <w:r w:rsidRPr="000D6E49">
        <w:rPr>
          <w:snapToGrid w:val="0"/>
          <w:sz w:val="28"/>
          <w:szCs w:val="28"/>
        </w:rPr>
        <w:t>4.</w:t>
      </w:r>
      <w:r w:rsidR="002D16BA">
        <w:rPr>
          <w:b/>
          <w:snapToGrid w:val="0"/>
          <w:sz w:val="28"/>
          <w:szCs w:val="28"/>
        </w:rPr>
        <w:t xml:space="preserve">   </w:t>
      </w:r>
      <w:r w:rsidRPr="000D6E49">
        <w:rPr>
          <w:sz w:val="28"/>
          <w:szCs w:val="28"/>
        </w:rPr>
        <w:t>Илюхина В.А. Особенности формирования графических</w:t>
      </w:r>
      <w:r w:rsidRPr="000D6E49">
        <w:rPr>
          <w:sz w:val="28"/>
          <w:szCs w:val="28"/>
        </w:rPr>
        <w:br/>
        <w:t>навыков и анализ ошибок при письме // Начальная школа. - 1999. № 8.</w:t>
      </w:r>
      <w:r w:rsidRPr="000D6E49">
        <w:rPr>
          <w:sz w:val="28"/>
          <w:szCs w:val="28"/>
        </w:rPr>
        <w:br/>
        <w:t xml:space="preserve">5. </w:t>
      </w:r>
      <w:r>
        <w:rPr>
          <w:sz w:val="28"/>
          <w:szCs w:val="28"/>
        </w:rPr>
        <w:t xml:space="preserve"> </w:t>
      </w:r>
      <w:r w:rsidR="002D16BA">
        <w:rPr>
          <w:sz w:val="28"/>
          <w:szCs w:val="28"/>
        </w:rPr>
        <w:t xml:space="preserve"> </w:t>
      </w:r>
      <w:r w:rsidRPr="000D6E49">
        <w:rPr>
          <w:sz w:val="28"/>
          <w:szCs w:val="28"/>
        </w:rPr>
        <w:t>Сиротюк А.Л. Обучение детей с учетом психофизиологии. М., 2000.</w:t>
      </w:r>
    </w:p>
    <w:p w14:paraId="620B7561" w14:textId="77777777" w:rsidR="000D6E49" w:rsidRPr="000D6E49" w:rsidRDefault="000D6E49" w:rsidP="000D6E49">
      <w:pPr>
        <w:pStyle w:val="a4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Pr="000D6E49">
        <w:rPr>
          <w:sz w:val="28"/>
          <w:szCs w:val="28"/>
        </w:rPr>
        <w:t>Вартапетова</w:t>
      </w:r>
      <w:proofErr w:type="spellEnd"/>
      <w:r w:rsidRPr="000D6E49">
        <w:rPr>
          <w:sz w:val="28"/>
          <w:szCs w:val="28"/>
        </w:rPr>
        <w:t xml:space="preserve"> Г. М. Особенности освоения чтения и письма младшими школьниками с разной латеральной организацией // Сибирский учитель, 2001: № 3(13)</w:t>
      </w:r>
    </w:p>
    <w:p w14:paraId="6CA2E5E0" w14:textId="77777777" w:rsidR="000D6E49" w:rsidRPr="005A3509" w:rsidRDefault="000D6E49" w:rsidP="000D6E49">
      <w:pPr>
        <w:widowControl w:val="0"/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14:paraId="4059A1D5" w14:textId="77777777" w:rsidR="009C33F8" w:rsidRPr="003B41CB" w:rsidRDefault="009C33F8" w:rsidP="009C33F8">
      <w:pPr>
        <w:pStyle w:val="a4"/>
        <w:rPr>
          <w:color w:val="333333"/>
          <w:sz w:val="28"/>
          <w:szCs w:val="28"/>
        </w:rPr>
      </w:pPr>
    </w:p>
    <w:p w14:paraId="49A2521A" w14:textId="77777777" w:rsidR="0011656D" w:rsidRDefault="0011656D" w:rsidP="0011656D">
      <w:pPr>
        <w:jc w:val="center"/>
      </w:pPr>
    </w:p>
    <w:sectPr w:rsidR="0011656D" w:rsidSect="006F3957">
      <w:footerReference w:type="default" r:id="rId8"/>
      <w:pgSz w:w="11907" w:h="16839" w:code="9"/>
      <w:pgMar w:top="709" w:right="992" w:bottom="1134" w:left="992" w:header="567" w:footer="624" w:gutter="0"/>
      <w:pgBorders w:offsetFrom="page">
        <w:top w:val="thinThickMediumGap" w:sz="24" w:space="24" w:color="548DD4" w:themeColor="text2" w:themeTint="99"/>
        <w:left w:val="thinThickMediumGap" w:sz="24" w:space="24" w:color="548DD4" w:themeColor="text2" w:themeTint="99"/>
        <w:bottom w:val="thickThinMediumGap" w:sz="24" w:space="24" w:color="548DD4" w:themeColor="text2" w:themeTint="99"/>
        <w:right w:val="thickThinMediumGap" w:sz="24" w:space="24" w:color="548DD4" w:themeColor="text2" w:themeTint="99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91EE7" w14:textId="77777777" w:rsidR="00901BD7" w:rsidRDefault="00901BD7" w:rsidP="005419A1">
      <w:pPr>
        <w:spacing w:after="0" w:line="240" w:lineRule="auto"/>
      </w:pPr>
      <w:r>
        <w:separator/>
      </w:r>
    </w:p>
  </w:endnote>
  <w:endnote w:type="continuationSeparator" w:id="0">
    <w:p w14:paraId="2D8A7108" w14:textId="77777777" w:rsidR="00901BD7" w:rsidRDefault="00901BD7" w:rsidP="00541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11058"/>
      <w:docPartObj>
        <w:docPartGallery w:val="Page Numbers (Bottom of Page)"/>
        <w:docPartUnique/>
      </w:docPartObj>
    </w:sdtPr>
    <w:sdtEndPr/>
    <w:sdtContent>
      <w:p w14:paraId="212BFEF7" w14:textId="77777777" w:rsidR="005419A1" w:rsidRDefault="00151D1A">
        <w:pPr>
          <w:pStyle w:val="a7"/>
          <w:jc w:val="center"/>
        </w:pPr>
        <w:r>
          <w:fldChar w:fldCharType="begin"/>
        </w:r>
        <w:r w:rsidR="00071849">
          <w:instrText xml:space="preserve"> PAGE   \* MERGEFORMAT </w:instrText>
        </w:r>
        <w:r>
          <w:fldChar w:fldCharType="separate"/>
        </w:r>
        <w:r w:rsidR="00824A8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FE0FE08" w14:textId="77777777" w:rsidR="005419A1" w:rsidRDefault="005419A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6CF08" w14:textId="77777777" w:rsidR="00901BD7" w:rsidRDefault="00901BD7" w:rsidP="005419A1">
      <w:pPr>
        <w:spacing w:after="0" w:line="240" w:lineRule="auto"/>
      </w:pPr>
      <w:r>
        <w:separator/>
      </w:r>
    </w:p>
  </w:footnote>
  <w:footnote w:type="continuationSeparator" w:id="0">
    <w:p w14:paraId="12498C0B" w14:textId="77777777" w:rsidR="00901BD7" w:rsidRDefault="00901BD7" w:rsidP="00541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722"/>
    <w:multiLevelType w:val="hybridMultilevel"/>
    <w:tmpl w:val="26B43BE4"/>
    <w:lvl w:ilvl="0" w:tplc="3D46115A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 w15:restartNumberingAfterBreak="0">
    <w:nsid w:val="02260FE3"/>
    <w:multiLevelType w:val="hybridMultilevel"/>
    <w:tmpl w:val="8DA8E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B4A2C"/>
    <w:multiLevelType w:val="hybridMultilevel"/>
    <w:tmpl w:val="83ACF7F4"/>
    <w:lvl w:ilvl="0" w:tplc="8B04A42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19297E57"/>
    <w:multiLevelType w:val="hybridMultilevel"/>
    <w:tmpl w:val="1274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7303C"/>
    <w:multiLevelType w:val="hybridMultilevel"/>
    <w:tmpl w:val="ABEAA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16901">
    <w:abstractNumId w:val="3"/>
  </w:num>
  <w:num w:numId="2" w16cid:durableId="694841101">
    <w:abstractNumId w:val="0"/>
  </w:num>
  <w:num w:numId="3" w16cid:durableId="51122176">
    <w:abstractNumId w:val="2"/>
  </w:num>
  <w:num w:numId="4" w16cid:durableId="1260868606">
    <w:abstractNumId w:val="4"/>
  </w:num>
  <w:num w:numId="5" w16cid:durableId="1047946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881"/>
    <w:rsid w:val="00071849"/>
    <w:rsid w:val="000D6E49"/>
    <w:rsid w:val="0011656D"/>
    <w:rsid w:val="00151D1A"/>
    <w:rsid w:val="00166456"/>
    <w:rsid w:val="002273FA"/>
    <w:rsid w:val="0026609C"/>
    <w:rsid w:val="002C275C"/>
    <w:rsid w:val="002C3556"/>
    <w:rsid w:val="002D16BA"/>
    <w:rsid w:val="004A60FC"/>
    <w:rsid w:val="004E3F5C"/>
    <w:rsid w:val="00525A19"/>
    <w:rsid w:val="005419A1"/>
    <w:rsid w:val="00557881"/>
    <w:rsid w:val="005A3509"/>
    <w:rsid w:val="006F3957"/>
    <w:rsid w:val="00706AF8"/>
    <w:rsid w:val="00732CC1"/>
    <w:rsid w:val="00824A8A"/>
    <w:rsid w:val="008F7D3F"/>
    <w:rsid w:val="00901BD7"/>
    <w:rsid w:val="009A7456"/>
    <w:rsid w:val="009C33F8"/>
    <w:rsid w:val="00A0302C"/>
    <w:rsid w:val="00A81F76"/>
    <w:rsid w:val="00AD1028"/>
    <w:rsid w:val="00B14153"/>
    <w:rsid w:val="00BA46B6"/>
    <w:rsid w:val="00D00EDE"/>
    <w:rsid w:val="00D620A4"/>
    <w:rsid w:val="00EF4433"/>
    <w:rsid w:val="00F9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EC9B07"/>
  <w15:docId w15:val="{434CE0E8-85AC-4598-9A0B-1F9245B7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F76"/>
  </w:style>
  <w:style w:type="paragraph" w:styleId="2">
    <w:name w:val="heading 2"/>
    <w:basedOn w:val="a"/>
    <w:link w:val="20"/>
    <w:qFormat/>
    <w:rsid w:val="005A3509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sz w:val="27"/>
      <w:szCs w:val="27"/>
      <w:lang w:eastAsia="ru-RU"/>
    </w:rPr>
  </w:style>
  <w:style w:type="paragraph" w:styleId="3">
    <w:name w:val="heading 3"/>
    <w:basedOn w:val="a"/>
    <w:next w:val="a"/>
    <w:link w:val="30"/>
    <w:qFormat/>
    <w:rsid w:val="005A350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56D"/>
    <w:pPr>
      <w:ind w:left="720"/>
      <w:contextualSpacing/>
    </w:pPr>
  </w:style>
  <w:style w:type="paragraph" w:styleId="a4">
    <w:name w:val="Normal (Web)"/>
    <w:basedOn w:val="a"/>
    <w:rsid w:val="009C33F8"/>
    <w:pPr>
      <w:spacing w:before="75" w:after="75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3509"/>
    <w:rPr>
      <w:rFonts w:ascii="Verdana" w:eastAsia="Times New Roman" w:hAnsi="Verdana" w:cs="Times New Roman"/>
      <w:b/>
      <w:bCs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rsid w:val="005A350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41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419A1"/>
  </w:style>
  <w:style w:type="paragraph" w:styleId="a7">
    <w:name w:val="footer"/>
    <w:basedOn w:val="a"/>
    <w:link w:val="a8"/>
    <w:uiPriority w:val="99"/>
    <w:unhideWhenUsed/>
    <w:rsid w:val="00541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19A1"/>
  </w:style>
  <w:style w:type="paragraph" w:styleId="a9">
    <w:name w:val="No Spacing"/>
    <w:uiPriority w:val="99"/>
    <w:qFormat/>
    <w:rsid w:val="006F395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F4367-66F0-4EA6-B19F-586D06386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3900</Words>
  <Characters>22233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kurtseva</dc:creator>
  <cp:keywords/>
  <dc:description/>
  <cp:lastModifiedBy>sdsosh@rambler.ru</cp:lastModifiedBy>
  <cp:revision>2</cp:revision>
  <cp:lastPrinted>2015-11-30T10:51:00Z</cp:lastPrinted>
  <dcterms:created xsi:type="dcterms:W3CDTF">2022-12-18T12:37:00Z</dcterms:created>
  <dcterms:modified xsi:type="dcterms:W3CDTF">2022-12-18T12:37:00Z</dcterms:modified>
</cp:coreProperties>
</file>